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8F4A6" w14:textId="5BDCB9F7" w:rsidR="00DD67B8" w:rsidRPr="00F16251" w:rsidRDefault="008D2768" w:rsidP="00DD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сл. </w:t>
      </w:r>
      <w:r w:rsidR="00DD67B8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«Изучение личности, коррекция воспитания обучающихся, организация работы с обучающимися в трудной жизненной ситуации»</w:t>
      </w:r>
    </w:p>
    <w:p w14:paraId="04CFB6FB" w14:textId="552CC628" w:rsidR="00140403" w:rsidRPr="00F16251" w:rsidRDefault="00140403" w:rsidP="00DD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9698D5E" w14:textId="02A8B3FE" w:rsidR="00140403" w:rsidRPr="00F16251" w:rsidRDefault="00140403" w:rsidP="00140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поделила свой вопрос на три блока: изучение личности, коррекция воспитания обучающихся и организация работы с обучающимися в трудной жизненной ситуации. </w:t>
      </w:r>
    </w:p>
    <w:p w14:paraId="6F7E63D6" w14:textId="77777777" w:rsidR="00C92092" w:rsidRPr="00F16251" w:rsidRDefault="00C92092" w:rsidP="00140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C8F948" w14:textId="3DAEB6C5" w:rsidR="00C92092" w:rsidRPr="00F16251" w:rsidRDefault="00602CA3" w:rsidP="00DD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блок. </w:t>
      </w:r>
      <w:r w:rsidR="00C92092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Изучение личности</w:t>
      </w:r>
    </w:p>
    <w:p w14:paraId="5F1038C3" w14:textId="77777777" w:rsidR="00DD67B8" w:rsidRPr="00F16251" w:rsidRDefault="00DD67B8" w:rsidP="000E6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C5E897A" w14:textId="3F99304F" w:rsidR="000E660A" w:rsidRPr="00F16251" w:rsidRDefault="005432D3" w:rsidP="00451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сл. </w:t>
      </w:r>
      <w:r w:rsidR="000E660A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Изучение личности школьников</w:t>
      </w:r>
      <w:r w:rsidR="000E660A"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одно из направлений работы школьного психолога. Специалист анализирует эмоциональное состояние учеников, уровень их развития, выявляет нарушения и индивидуальные особенности.  </w:t>
      </w:r>
    </w:p>
    <w:p w14:paraId="21CCD1BB" w14:textId="77777777" w:rsidR="00D74905" w:rsidRPr="00F16251" w:rsidRDefault="00D74905" w:rsidP="0045182C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>Психолог изучает личность ребёнка по разным причинам, среди них:</w:t>
      </w:r>
    </w:p>
    <w:p w14:paraId="4996C68E" w14:textId="1446C581" w:rsidR="00D74905" w:rsidRPr="00F16251" w:rsidRDefault="00D74905" w:rsidP="0045182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Понимание чувств и поведения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384C0456" w14:textId="7A13A9E5" w:rsidR="00D74905" w:rsidRPr="00F16251" w:rsidRDefault="00D74905" w:rsidP="0045182C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Выявление проблем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574F2D69" w14:textId="2BBD00FC" w:rsidR="00D74905" w:rsidRPr="00F16251" w:rsidRDefault="00D74905" w:rsidP="0045182C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Разработка индивидуального плана работы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138DEAA4" w14:textId="0CDB9B5E" w:rsidR="00D74905" w:rsidRPr="00F16251" w:rsidRDefault="00D74905" w:rsidP="0045182C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Помощь в социальной адаптации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466F52B8" w14:textId="5FE41420" w:rsidR="00D74905" w:rsidRPr="00F16251" w:rsidRDefault="00D74905" w:rsidP="0045182C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Работа с самооценкой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37C53F13" w14:textId="4BE50B8E" w:rsidR="00D74905" w:rsidRPr="00F16251" w:rsidRDefault="00D74905" w:rsidP="0045182C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Помощь в выборе профессии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25119AC3" w14:textId="77777777" w:rsidR="00DD67B8" w:rsidRPr="00F16251" w:rsidRDefault="00D74905" w:rsidP="0045182C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>Таким образом, изучение личности ребёнка позволяет психологу оказывать необходимую помощь, учитывая индивидуальные особенности и потребности детей.</w:t>
      </w:r>
    </w:p>
    <w:p w14:paraId="2F6B0308" w14:textId="2D558366" w:rsidR="00DD67B8" w:rsidRPr="00F16251" w:rsidRDefault="005432D3" w:rsidP="00DD67B8">
      <w:pPr>
        <w:spacing w:line="360" w:lineRule="auto"/>
        <w:ind w:left="-851" w:right="-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251">
        <w:rPr>
          <w:rFonts w:ascii="Times New Roman" w:hAnsi="Times New Roman" w:cs="Times New Roman"/>
          <w:b/>
          <w:bCs/>
          <w:sz w:val="28"/>
          <w:szCs w:val="28"/>
        </w:rPr>
        <w:t xml:space="preserve">3 сл. </w:t>
      </w:r>
      <w:r w:rsidR="00DD67B8" w:rsidRPr="00F16251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педагога-психолога</w:t>
      </w:r>
      <w:r w:rsidR="00B1342E" w:rsidRPr="00F16251">
        <w:rPr>
          <w:rFonts w:ascii="Times New Roman" w:hAnsi="Times New Roman" w:cs="Times New Roman"/>
          <w:b/>
          <w:bCs/>
          <w:sz w:val="28"/>
          <w:szCs w:val="28"/>
        </w:rPr>
        <w:t>, которые помогают изучать</w:t>
      </w:r>
      <w:r w:rsidR="002A2AE4" w:rsidRPr="00F16251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 w:rsidR="00DD67B8" w:rsidRPr="00F1625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16251">
        <w:rPr>
          <w:rFonts w:ascii="Times New Roman" w:hAnsi="Times New Roman" w:cs="Times New Roman"/>
          <w:b/>
          <w:bCs/>
          <w:sz w:val="28"/>
          <w:szCs w:val="28"/>
        </w:rPr>
        <w:t>(конечно, всем известны)</w:t>
      </w:r>
    </w:p>
    <w:p w14:paraId="37601BBB" w14:textId="4B2F92A6" w:rsidR="00DD67B8" w:rsidRPr="00F16251" w:rsidRDefault="00DD67B8" w:rsidP="00DD67B8">
      <w:pPr>
        <w:spacing w:line="360" w:lineRule="auto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Психодиагностика</w:t>
      </w:r>
      <w:r w:rsidRPr="00F16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позволяет выявить нарушения или особенности, требующие коррекции. </w:t>
      </w:r>
    </w:p>
    <w:p w14:paraId="7D1495E5" w14:textId="05C24F30" w:rsidR="00DD67B8" w:rsidRPr="00F16251" w:rsidRDefault="00DD67B8" w:rsidP="00DD67B8">
      <w:pPr>
        <w:spacing w:line="360" w:lineRule="auto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Психокоррекция</w:t>
      </w:r>
      <w:r w:rsidRPr="00F16251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последовательная деятельность, во время которой психолог помогает учащимся работать над проблемами, выявленными в процессе психодиагностики, и развивать навыки, которые нужны для успешного продолжения учебы.</w:t>
      </w:r>
      <w:r w:rsidR="00633084" w:rsidRPr="00F16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182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33084" w:rsidRPr="00F16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одробнее на этом вопросе мы остановимся попозже. </w:t>
      </w:r>
    </w:p>
    <w:p w14:paraId="19C75E8A" w14:textId="7B19D5D3" w:rsidR="00DD67B8" w:rsidRPr="00F16251" w:rsidRDefault="00DD67B8" w:rsidP="00DD67B8">
      <w:pPr>
        <w:spacing w:line="360" w:lineRule="auto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251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Психоконсультирование</w:t>
      </w:r>
      <w:proofErr w:type="spellEnd"/>
      <w:r w:rsidRPr="00F16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индивидуальная или групповая работа, помогающая улучшать и стабилизировать эмоциональное состояние детей и взрослых. </w:t>
      </w:r>
    </w:p>
    <w:p w14:paraId="1082A0CA" w14:textId="292CF298" w:rsidR="00DD67B8" w:rsidRPr="00F16251" w:rsidRDefault="00DD67B8" w:rsidP="00DD67B8">
      <w:pPr>
        <w:spacing w:line="360" w:lineRule="auto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251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Психопросвещение</w:t>
      </w:r>
      <w:proofErr w:type="spellEnd"/>
      <w:r w:rsidRPr="00F16251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</w:t>
      </w:r>
      <w:proofErr w:type="spellStart"/>
      <w:r w:rsidRPr="00F16251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психопрофилактика</w:t>
      </w:r>
      <w:proofErr w:type="spellEnd"/>
      <w:r w:rsidRPr="00F1625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6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предполагают регулярную плановую работу с детьми, направленную на предотвращение вредного влияния различных тенденций, связанных с взрослением. </w:t>
      </w:r>
    </w:p>
    <w:p w14:paraId="7E5F11E3" w14:textId="18C9228E" w:rsidR="00DD67B8" w:rsidRPr="00F16251" w:rsidRDefault="00602CA3" w:rsidP="0045182C">
      <w:pPr>
        <w:shd w:val="clear" w:color="auto" w:fill="FFFFFF"/>
        <w:spacing w:after="120" w:line="240" w:lineRule="auto"/>
        <w:ind w:left="-851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 сл. </w:t>
      </w:r>
      <w:r w:rsidR="00DD67B8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методы работы школьного психолога</w:t>
      </w:r>
      <w:r w:rsidR="00DD67B8"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03E2DA0" w14:textId="77777777" w:rsidR="00DD67B8" w:rsidRPr="00F16251" w:rsidRDefault="00DD67B8" w:rsidP="0045182C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Наблюдение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Позволяет изучить участие ребёнка в конкретном виде деятельности.  </w:t>
      </w:r>
    </w:p>
    <w:p w14:paraId="0C6905DB" w14:textId="77777777" w:rsidR="00DD67B8" w:rsidRPr="00F16251" w:rsidRDefault="00DD67B8" w:rsidP="0045182C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Опросные методы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ним относятся анкетирование, опросы, беседа, интервью.  </w:t>
      </w:r>
    </w:p>
    <w:p w14:paraId="341254E9" w14:textId="77777777" w:rsidR="00DD67B8" w:rsidRPr="00F16251" w:rsidRDefault="00DD67B8" w:rsidP="0045182C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Психодиагностические тесты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тесты достижений, интеллекта, личностные тесты.  </w:t>
      </w:r>
    </w:p>
    <w:p w14:paraId="3E504AE2" w14:textId="77777777" w:rsidR="00DD67B8" w:rsidRPr="00F16251" w:rsidRDefault="00DD67B8" w:rsidP="0045182C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методы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ним относятся рассказ, лекция, дискуссия, метод упражнений. </w:t>
      </w:r>
    </w:p>
    <w:p w14:paraId="29558A95" w14:textId="77777777" w:rsidR="00DD67B8" w:rsidRPr="00F16251" w:rsidRDefault="00DD67B8" w:rsidP="0045182C">
      <w:pPr>
        <w:shd w:val="clear" w:color="auto" w:fill="FFFFFF"/>
        <w:spacing w:after="120" w:line="240" w:lineRule="auto"/>
        <w:ind w:left="-851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личности школьников и их классных коллективов — сложное и трудное дело, которое требует правильного планирования, организации и проведения при активном участии всех </w:t>
      </w:r>
      <w:r w:rsidR="00B1342E"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участников учебного процесса (педагоги, родители, дети)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51B23EBC" w14:textId="0CD22B99" w:rsidR="001432A3" w:rsidRPr="00F16251" w:rsidRDefault="00602CA3" w:rsidP="0045182C">
      <w:pPr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 сл. 2 блок. </w:t>
      </w:r>
      <w:r w:rsidR="00451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="00C92092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оррекция воспитания обучающихся</w:t>
      </w:r>
    </w:p>
    <w:p w14:paraId="3E1D8C83" w14:textId="77777777" w:rsidR="002A2AE4" w:rsidRPr="00F16251" w:rsidRDefault="002A2AE4" w:rsidP="0045182C">
      <w:pPr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После того, как изучили личность и поняли, что ребенок нуждается в </w:t>
      </w:r>
      <w:r w:rsidR="00333741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помощи специалиста, тогда обращаемся к психо</w:t>
      </w: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</w:t>
      </w:r>
      <w:r w:rsidR="00333741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 w14:paraId="13809068" w14:textId="09B16BA1" w:rsidR="0045182C" w:rsidRPr="00F16251" w:rsidRDefault="00633084" w:rsidP="0045182C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Психологическая коррекция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это вид психологической помощи детям, направленный на исправление особенностей психологического развития с помощью специальных средств психологического воздействия.  </w:t>
      </w:r>
    </w:p>
    <w:p w14:paraId="4FFA7CCF" w14:textId="77777777" w:rsidR="00D74905" w:rsidRPr="00F16251" w:rsidRDefault="00D74905" w:rsidP="0045182C">
      <w:pPr>
        <w:pStyle w:val="futurismarkdown-paragraph"/>
        <w:shd w:val="clear" w:color="auto" w:fill="FFFFFF"/>
        <w:spacing w:before="0" w:beforeAutospacing="0" w:after="0" w:afterAutospacing="0"/>
        <w:ind w:left="-993" w:right="-426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>Психологическое воспитание</w:t>
      </w:r>
      <w:r w:rsidRPr="00F16251">
        <w:rPr>
          <w:color w:val="333333"/>
          <w:sz w:val="28"/>
          <w:szCs w:val="28"/>
        </w:rPr>
        <w:t> — это целенаправленное воздействие на человека с целью формирования у него определённых ценностных ориентаций, принципов поведения, систем оценок, отношения к себе, к другим людям, к труду, к обществу, к миру. </w:t>
      </w:r>
    </w:p>
    <w:p w14:paraId="5792E14C" w14:textId="5CDA17C5" w:rsidR="00333741" w:rsidRPr="00F16251" w:rsidRDefault="00333741" w:rsidP="0045182C">
      <w:pPr>
        <w:pStyle w:val="futurismarkdown-paragraph"/>
        <w:shd w:val="clear" w:color="auto" w:fill="FFFFFF"/>
        <w:spacing w:before="0" w:beforeAutospacing="0" w:after="0" w:afterAutospacing="0"/>
        <w:ind w:left="-993" w:right="-426"/>
        <w:jc w:val="both"/>
        <w:rPr>
          <w:color w:val="333333"/>
          <w:sz w:val="28"/>
          <w:szCs w:val="28"/>
        </w:rPr>
      </w:pPr>
      <w:proofErr w:type="spellStart"/>
      <w:r w:rsidRPr="00F16251">
        <w:rPr>
          <w:color w:val="333333"/>
          <w:sz w:val="28"/>
          <w:szCs w:val="28"/>
        </w:rPr>
        <w:t>Психокоррекци</w:t>
      </w:r>
      <w:r w:rsidR="0045182C">
        <w:rPr>
          <w:color w:val="333333"/>
          <w:sz w:val="28"/>
          <w:szCs w:val="28"/>
        </w:rPr>
        <w:t>я</w:t>
      </w:r>
      <w:proofErr w:type="spellEnd"/>
      <w:r w:rsidRPr="00F16251">
        <w:rPr>
          <w:color w:val="333333"/>
          <w:sz w:val="28"/>
          <w:szCs w:val="28"/>
        </w:rPr>
        <w:t xml:space="preserve"> и </w:t>
      </w:r>
      <w:proofErr w:type="spellStart"/>
      <w:r w:rsidRPr="00F16251">
        <w:rPr>
          <w:color w:val="333333"/>
          <w:sz w:val="28"/>
          <w:szCs w:val="28"/>
        </w:rPr>
        <w:t>психовоспитание</w:t>
      </w:r>
      <w:proofErr w:type="spellEnd"/>
      <w:r w:rsidRPr="00F16251">
        <w:rPr>
          <w:color w:val="333333"/>
          <w:sz w:val="28"/>
          <w:szCs w:val="28"/>
        </w:rPr>
        <w:t xml:space="preserve"> сильно взаимосвязаны.</w:t>
      </w:r>
    </w:p>
    <w:p w14:paraId="38DA011E" w14:textId="429DBB77" w:rsidR="00D74905" w:rsidRPr="00F16251" w:rsidRDefault="00ED7C24" w:rsidP="0045182C">
      <w:pPr>
        <w:pStyle w:val="futurismarkdown-paragraph"/>
        <w:shd w:val="clear" w:color="auto" w:fill="FFFFFF"/>
        <w:spacing w:before="0" w:beforeAutospacing="0" w:after="120" w:afterAutospacing="0"/>
        <w:ind w:left="-993" w:right="-426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 xml:space="preserve">6 сл. </w:t>
      </w:r>
      <w:r w:rsidR="00B30F72" w:rsidRPr="00F16251">
        <w:rPr>
          <w:rStyle w:val="a3"/>
          <w:color w:val="333333"/>
          <w:sz w:val="28"/>
          <w:szCs w:val="28"/>
        </w:rPr>
        <w:t>А</w:t>
      </w:r>
      <w:r w:rsidR="00D74905" w:rsidRPr="00F16251">
        <w:rPr>
          <w:rStyle w:val="a3"/>
          <w:color w:val="333333"/>
          <w:sz w:val="28"/>
          <w:szCs w:val="28"/>
        </w:rPr>
        <w:t>спекты психологического воспитания</w:t>
      </w:r>
      <w:r w:rsidR="00D74905" w:rsidRPr="00F16251">
        <w:rPr>
          <w:color w:val="333333"/>
          <w:sz w:val="28"/>
          <w:szCs w:val="28"/>
        </w:rPr>
        <w:t>:</w:t>
      </w:r>
    </w:p>
    <w:p w14:paraId="1E69B3F1" w14:textId="5DA01A8D" w:rsidR="00D74905" w:rsidRPr="00F16251" w:rsidRDefault="00D74905" w:rsidP="0045182C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Эмоциональная поддержка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Родители и </w:t>
      </w:r>
      <w:r w:rsidR="0045182C">
        <w:rPr>
          <w:rFonts w:ascii="Times New Roman" w:hAnsi="Times New Roman" w:cs="Times New Roman"/>
          <w:color w:val="333333"/>
          <w:sz w:val="28"/>
          <w:szCs w:val="28"/>
        </w:rPr>
        <w:t>педагоги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 должны создавать безопасную и поддерживающую среду, где ребёнок может выражать свои эмоции и чувства, а также получать поддержку и понимание. </w:t>
      </w:r>
    </w:p>
    <w:p w14:paraId="639C4FDA" w14:textId="77777777" w:rsidR="0045182C" w:rsidRDefault="00D74905" w:rsidP="0045182C">
      <w:pPr>
        <w:shd w:val="clear" w:color="auto" w:fill="FFFFFF"/>
        <w:spacing w:beforeAutospacing="1" w:after="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Установление границ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Детям необходимо знать, что есть определённые правила и ограничения, которые необходимо соблюдать. Важно установить чёткие и последовательные границы, чтобы ребёнок чувствовал себя в безопасности и знал, что от него ожидается. </w:t>
      </w:r>
    </w:p>
    <w:p w14:paraId="3469D9E5" w14:textId="7B5AC09D" w:rsidR="00D74905" w:rsidRPr="00F16251" w:rsidRDefault="00D74905" w:rsidP="0045182C">
      <w:pPr>
        <w:shd w:val="clear" w:color="auto" w:fill="FFFFFF"/>
        <w:spacing w:beforeAutospacing="1" w:after="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Развитие эмоционального интеллекта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Важно учить детей управлять своими эмоциями, развивать эмпатию и социальные навыки. Это поможет им установить здоровые отношения с другими людьми и справляться с эмоциональными вызовами. </w:t>
      </w:r>
    </w:p>
    <w:p w14:paraId="5BD8EB6C" w14:textId="77777777" w:rsidR="00D74905" w:rsidRPr="00F16251" w:rsidRDefault="00D74905" w:rsidP="0045182C">
      <w:pPr>
        <w:shd w:val="clear" w:color="auto" w:fill="FFFFFF"/>
        <w:spacing w:beforeAutospacing="1" w:after="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Поощрение самостоятельности и ответственности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Ребенку необходимо давать возможность самостоятельно принимать решения и брать на себя ответственность за свои действия. Это поможет развить у него самоуверенность и навыки решения проблем. </w:t>
      </w:r>
    </w:p>
    <w:p w14:paraId="2BCC8825" w14:textId="16F3E9D9" w:rsidR="00D74905" w:rsidRPr="00F16251" w:rsidRDefault="00D74905" w:rsidP="0045182C">
      <w:pPr>
        <w:shd w:val="clear" w:color="auto" w:fill="FFFFFF"/>
        <w:spacing w:beforeAutospacing="1" w:after="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Учение через игру и опыт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Дети лучше усваивают знания и навыки, когда они играют и опытным путём исследуют мир. Важно предоставлять им возможность играть, экспериментировать и учиться из своих ошибок</w:t>
      </w:r>
      <w:r w:rsidR="0045182C">
        <w:rPr>
          <w:rFonts w:ascii="Times New Roman" w:hAnsi="Times New Roman" w:cs="Times New Roman"/>
          <w:color w:val="333333"/>
          <w:sz w:val="28"/>
          <w:szCs w:val="28"/>
        </w:rPr>
        <w:t xml:space="preserve"> (для младших школьников)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4518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14:paraId="608FBB39" w14:textId="0FA973E9" w:rsidR="00D74905" w:rsidRPr="00F16251" w:rsidRDefault="00D74905" w:rsidP="0045182C">
      <w:pPr>
        <w:shd w:val="clear" w:color="auto" w:fill="FFFFFF"/>
        <w:spacing w:beforeAutospacing="1" w:after="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Коммуникация и слушание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. Родители и </w:t>
      </w:r>
      <w:r w:rsidR="0045182C">
        <w:rPr>
          <w:rFonts w:ascii="Times New Roman" w:hAnsi="Times New Roman" w:cs="Times New Roman"/>
          <w:color w:val="333333"/>
          <w:sz w:val="28"/>
          <w:szCs w:val="28"/>
        </w:rPr>
        <w:t>педагоги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 должны быть готовы слушать ребёнка и уважать его мнение. Важно учить детей выражать свои мысли и чувства, а также развивать навыки эффективной коммуникации. </w:t>
      </w:r>
    </w:p>
    <w:p w14:paraId="050E5400" w14:textId="77777777" w:rsidR="00333741" w:rsidRPr="00F16251" w:rsidRDefault="00D74905" w:rsidP="0045182C">
      <w:pPr>
        <w:shd w:val="clear" w:color="auto" w:fill="FFFFFF"/>
        <w:spacing w:before="100" w:beforeAutospacing="1" w:after="120" w:line="240" w:lineRule="auto"/>
        <w:ind w:left="-709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lastRenderedPageBreak/>
        <w:t>Созидательное воспитание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Вместо фокуса на наказаниях и негативных последствиях, важно акцентировать внимание на поощрении и поддержке. Ребенку необходимо знать, что его усилия и достижения ценятся и поддерживаются. </w:t>
      </w:r>
    </w:p>
    <w:p w14:paraId="11B932C2" w14:textId="787F97A5" w:rsidR="00C92092" w:rsidRPr="00F16251" w:rsidRDefault="00EF2786" w:rsidP="0045182C">
      <w:pPr>
        <w:shd w:val="clear" w:color="auto" w:fill="FFFFFF"/>
        <w:spacing w:before="100" w:beforeAutospacing="1" w:after="120" w:line="240" w:lineRule="auto"/>
        <w:ind w:left="-993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сл. Н</w:t>
      </w:r>
      <w:r w:rsidR="00C92092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аправления коррекционной работы психолога с обучающимися:</w:t>
      </w:r>
    </w:p>
    <w:p w14:paraId="08DCFD25" w14:textId="77777777" w:rsidR="00C92092" w:rsidRPr="00F16251" w:rsidRDefault="00C92092" w:rsidP="0045182C">
      <w:pPr>
        <w:numPr>
          <w:ilvl w:val="0"/>
          <w:numId w:val="3"/>
        </w:numPr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Коррекция поведенческой сферы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Связана с формированием внутренней позиции ребёнка, овладением социальными ролями, репетицией социально одобряемых моделей поведения, навыками саморегуляции и самоконтроля, преодолением негативных стереотипов. </w:t>
      </w:r>
    </w:p>
    <w:p w14:paraId="20E81E8E" w14:textId="77777777" w:rsidR="00C92092" w:rsidRPr="00F16251" w:rsidRDefault="00C92092" w:rsidP="0045182C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Коррекция игровой или учебной деятельности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Направлена на развитие личностной, социальной и учебной мотивации, овладение средствами и способами деятельности, навыками целеполагания, контроля и самооценки. </w:t>
      </w:r>
    </w:p>
    <w:p w14:paraId="03E8E436" w14:textId="77777777" w:rsidR="00C92092" w:rsidRPr="00F16251" w:rsidRDefault="00C92092" w:rsidP="0045182C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Коррекция отношений ребёнка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Предполагает изменение социальной ситуации развития, её субъективного восприятия ребёнком, развитие социального интеллекта, интуиции, эмпатии и рефлексии, повышение социального статуса, разрешение внутренних и внешних психологических конфликтов. </w:t>
      </w:r>
    </w:p>
    <w:p w14:paraId="1887AF0E" w14:textId="173946E8" w:rsidR="00C92092" w:rsidRPr="00F16251" w:rsidRDefault="00A3538B" w:rsidP="0045182C">
      <w:pPr>
        <w:shd w:val="clear" w:color="auto" w:fill="FFFFFF"/>
        <w:spacing w:after="12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 сл. </w:t>
      </w:r>
      <w:r w:rsidR="00C92092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принципы психокоррекции школьников:</w:t>
      </w:r>
    </w:p>
    <w:p w14:paraId="285371D9" w14:textId="77777777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диагностический принцип, предшествующий коррекции; </w:t>
      </w:r>
    </w:p>
    <w:p w14:paraId="2443496E" w14:textId="77DEF58B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деятельностный принцип </w:t>
      </w:r>
      <w:r w:rsidR="00633084"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518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</w:t>
      </w:r>
      <w:r w:rsidR="00633084" w:rsidRPr="004518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еятельностный принцип</w:t>
      </w:r>
      <w:r w:rsidR="00633084" w:rsidRPr="00F16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метод организации учебной деятельности, при котором дети выступают активными участниками учебного процесса).  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взаимодействии взрослого и ребёнка; </w:t>
      </w:r>
    </w:p>
    <w:p w14:paraId="4464D242" w14:textId="016B73AC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учёт зоны ближайшего развития ребёнка</w:t>
      </w:r>
      <w:r w:rsidR="00633084"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518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з</w:t>
      </w:r>
      <w:r w:rsidR="00633084" w:rsidRPr="004518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она ближайшего развития (ЗБР)</w:t>
      </w:r>
      <w:r w:rsidR="00633084" w:rsidRPr="004518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— </w:t>
      </w:r>
      <w:r w:rsidR="00633084" w:rsidRPr="004518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теоретический конструкт о пространстве задач, которые ребёнок не может освоить самостоятельно, но способен освоить с помощью взрослых</w:t>
      </w:r>
      <w:r w:rsidR="00633084" w:rsidRPr="00F16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пределами которой психокоррекция не будет иметь эффекта; </w:t>
      </w:r>
    </w:p>
    <w:p w14:paraId="6AE30AE3" w14:textId="77777777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оптимальных условий, способствующих развитию высших психических функций; </w:t>
      </w:r>
    </w:p>
    <w:p w14:paraId="2325894C" w14:textId="77777777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упреждающий характер психологической коррекции — формирование того, что необходимо достичь в ближайшей перспективе; </w:t>
      </w:r>
    </w:p>
    <w:p w14:paraId="7210F290" w14:textId="77777777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преемственности — занятие планируется с учётом достигнутого; </w:t>
      </w:r>
    </w:p>
    <w:p w14:paraId="0F3662DF" w14:textId="77777777" w:rsidR="00C92092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учёта индивидуально-психологических особенностей ребёнка; </w:t>
      </w:r>
    </w:p>
    <w:p w14:paraId="0808749B" w14:textId="0AC49FE6" w:rsidR="00333741" w:rsidRPr="00F16251" w:rsidRDefault="00C92092" w:rsidP="0045182C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эмоциональности занятий — ребёнок должен получать удовольствие.</w:t>
      </w:r>
    </w:p>
    <w:p w14:paraId="581455B2" w14:textId="1F2876CA" w:rsidR="00A3538B" w:rsidRPr="00F16251" w:rsidRDefault="00A3538B" w:rsidP="0045182C">
      <w:p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1A999A7" w14:textId="77777777" w:rsidR="00A3538B" w:rsidRPr="00F16251" w:rsidRDefault="00A3538B" w:rsidP="0045182C">
      <w:pPr>
        <w:ind w:left="-1134" w:right="-28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9 сл. </w:t>
      </w:r>
      <w:r w:rsidRPr="00F1625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Основные этапы психокоррекции при работе со школьниками:</w:t>
      </w:r>
    </w:p>
    <w:p w14:paraId="32785883" w14:textId="266BED1A" w:rsidR="00A3538B" w:rsidRPr="00A3538B" w:rsidRDefault="00A3538B" w:rsidP="0045182C">
      <w:pPr>
        <w:numPr>
          <w:ilvl w:val="0"/>
          <w:numId w:val="14"/>
        </w:num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Проблема. Диагностика способствует уточнению нарушений и позволяет оценить эффективность коррекционной работы. 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DE85FF2" w14:textId="12244DBB" w:rsidR="00A3538B" w:rsidRPr="00A3538B" w:rsidRDefault="00A3538B" w:rsidP="0045182C">
      <w:pPr>
        <w:numPr>
          <w:ilvl w:val="0"/>
          <w:numId w:val="14"/>
        </w:num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Прогноз. Предвидение дальнейшего развития личности при условии своевременной коррекции или при отсутствии таковой. 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6B5B641" w14:textId="280B3207" w:rsidR="00A3538B" w:rsidRPr="00A3538B" w:rsidRDefault="00A3538B" w:rsidP="0045182C">
      <w:pPr>
        <w:numPr>
          <w:ilvl w:val="0"/>
          <w:numId w:val="14"/>
        </w:num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психолого-педагогической коррекционной программы. В ней определяется цель, направления психокоррекции, приблизительное количество занятий, их периодичность, продолжительность занятий, перечисляются приёмы и методы, которые будут использоваться. 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41DD8AB" w14:textId="01F1F1ED" w:rsidR="00A3538B" w:rsidRPr="00A3538B" w:rsidRDefault="00A3538B" w:rsidP="0045182C">
      <w:pPr>
        <w:numPr>
          <w:ilvl w:val="0"/>
          <w:numId w:val="14"/>
        </w:num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Выполнение </w:t>
      </w:r>
      <w:proofErr w:type="spellStart"/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психокоррекционной</w:t>
      </w:r>
      <w:proofErr w:type="spellEnd"/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программы. Каждое следующее занятие планируется с учётом того, что достигнуто ребёнком на предыдущем. 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80DF807" w14:textId="218FFEDE" w:rsidR="00A3538B" w:rsidRPr="00A3538B" w:rsidRDefault="00A3538B" w:rsidP="0045182C">
      <w:pPr>
        <w:numPr>
          <w:ilvl w:val="0"/>
          <w:numId w:val="14"/>
        </w:num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Анализ эффективности </w:t>
      </w:r>
      <w:proofErr w:type="spellStart"/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психокоррекционной</w:t>
      </w:r>
      <w:proofErr w:type="spellEnd"/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программы. </w:t>
      </w: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AF1118F" w14:textId="2AFF4D9E" w:rsidR="00A3538B" w:rsidRPr="00A3538B" w:rsidRDefault="00A3538B" w:rsidP="0045182C">
      <w:p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 </w:t>
      </w:r>
      <w:proofErr w:type="spellStart"/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психокоррекционной</w:t>
      </w:r>
      <w:proofErr w:type="spellEnd"/>
      <w:r w:rsidRPr="00A35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 специфичны и зависят от </w:t>
      </w:r>
      <w:r w:rsidR="00805080"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многих факторов.</w:t>
      </w:r>
    </w:p>
    <w:p w14:paraId="2E6C96CD" w14:textId="0D3BA62B" w:rsidR="00D74905" w:rsidRPr="00F16251" w:rsidRDefault="00C92092" w:rsidP="0045182C">
      <w:p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Коррекция требуется детям с высокой тревожностью, нарушением межличностных отношений, трудностями в обучении, семейном воспитании и т. </w:t>
      </w:r>
      <w:proofErr w:type="gramStart"/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д..</w:t>
      </w:r>
      <w:proofErr w:type="gramEnd"/>
      <w:r w:rsidRPr="00F16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6E204DA" w14:textId="581A7257" w:rsidR="00D74905" w:rsidRPr="00F16251" w:rsidRDefault="00795ACD" w:rsidP="0045182C">
      <w:pPr>
        <w:shd w:val="clear" w:color="auto" w:fill="FFFFFF"/>
        <w:spacing w:after="12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10 сл. 3 блок. </w:t>
      </w:r>
      <w:r w:rsidR="00D74905" w:rsidRPr="00F162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работы с обучающимися в трудной жизненной ситуации</w:t>
      </w:r>
    </w:p>
    <w:p w14:paraId="77E0D285" w14:textId="651AF7CC" w:rsidR="00D74905" w:rsidRPr="00F16251" w:rsidRDefault="00D74905" w:rsidP="0045182C">
      <w:pPr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F16251">
        <w:rPr>
          <w:rFonts w:ascii="Times New Roman" w:hAnsi="Times New Roman" w:cs="Times New Roman"/>
          <w:sz w:val="28"/>
          <w:szCs w:val="28"/>
        </w:rPr>
        <w:t>Конечно не нужно было бы изучать личность и не проводить коррекционные занятия, если бы все было гладко, если бы не возникали труд</w:t>
      </w:r>
      <w:r w:rsidR="00795ACD" w:rsidRPr="00F16251">
        <w:rPr>
          <w:rFonts w:ascii="Times New Roman" w:hAnsi="Times New Roman" w:cs="Times New Roman"/>
          <w:sz w:val="28"/>
          <w:szCs w:val="28"/>
        </w:rPr>
        <w:t>ности в</w:t>
      </w:r>
      <w:r w:rsidRPr="00F16251">
        <w:rPr>
          <w:rFonts w:ascii="Times New Roman" w:hAnsi="Times New Roman" w:cs="Times New Roman"/>
          <w:sz w:val="28"/>
          <w:szCs w:val="28"/>
        </w:rPr>
        <w:t xml:space="preserve"> жиз</w:t>
      </w:r>
      <w:r w:rsidR="00795ACD" w:rsidRPr="00F16251">
        <w:rPr>
          <w:rFonts w:ascii="Times New Roman" w:hAnsi="Times New Roman" w:cs="Times New Roman"/>
          <w:sz w:val="28"/>
          <w:szCs w:val="28"/>
        </w:rPr>
        <w:t>ни</w:t>
      </w:r>
      <w:r w:rsidRPr="00F16251">
        <w:rPr>
          <w:rFonts w:ascii="Times New Roman" w:hAnsi="Times New Roman" w:cs="Times New Roman"/>
          <w:sz w:val="28"/>
          <w:szCs w:val="28"/>
        </w:rPr>
        <w:t xml:space="preserve">. Но, к сожалению, </w:t>
      </w:r>
      <w:r w:rsidR="00795ACD" w:rsidRPr="00F16251">
        <w:rPr>
          <w:rFonts w:ascii="Times New Roman" w:hAnsi="Times New Roman" w:cs="Times New Roman"/>
          <w:sz w:val="28"/>
          <w:szCs w:val="28"/>
        </w:rPr>
        <w:t>сложных</w:t>
      </w:r>
      <w:r w:rsidRPr="00F16251">
        <w:rPr>
          <w:rFonts w:ascii="Times New Roman" w:hAnsi="Times New Roman" w:cs="Times New Roman"/>
          <w:sz w:val="28"/>
          <w:szCs w:val="28"/>
        </w:rPr>
        <w:t xml:space="preserve"> ситуаций </w:t>
      </w:r>
      <w:r w:rsidR="00795ACD" w:rsidRPr="00F16251">
        <w:rPr>
          <w:rFonts w:ascii="Times New Roman" w:hAnsi="Times New Roman" w:cs="Times New Roman"/>
          <w:sz w:val="28"/>
          <w:szCs w:val="28"/>
        </w:rPr>
        <w:t>не становится меньше, а наоборот. О</w:t>
      </w:r>
      <w:r w:rsidRPr="00F16251">
        <w:rPr>
          <w:rFonts w:ascii="Times New Roman" w:hAnsi="Times New Roman" w:cs="Times New Roman"/>
          <w:sz w:val="28"/>
          <w:szCs w:val="28"/>
        </w:rPr>
        <w:t>бучающи</w:t>
      </w:r>
      <w:r w:rsidR="00795ACD" w:rsidRPr="00F16251">
        <w:rPr>
          <w:rFonts w:ascii="Times New Roman" w:hAnsi="Times New Roman" w:cs="Times New Roman"/>
          <w:sz w:val="28"/>
          <w:szCs w:val="28"/>
        </w:rPr>
        <w:t>е</w:t>
      </w:r>
      <w:r w:rsidRPr="00F16251">
        <w:rPr>
          <w:rFonts w:ascii="Times New Roman" w:hAnsi="Times New Roman" w:cs="Times New Roman"/>
          <w:sz w:val="28"/>
          <w:szCs w:val="28"/>
        </w:rPr>
        <w:t>ся нуждаются в поддержке и помощи. Первыми кто должен приходить на помощь детя</w:t>
      </w:r>
      <w:r w:rsidR="00795ACD" w:rsidRPr="00F16251">
        <w:rPr>
          <w:rFonts w:ascii="Times New Roman" w:hAnsi="Times New Roman" w:cs="Times New Roman"/>
          <w:sz w:val="28"/>
          <w:szCs w:val="28"/>
        </w:rPr>
        <w:t>м -</w:t>
      </w:r>
      <w:r w:rsidRPr="00F16251">
        <w:rPr>
          <w:rFonts w:ascii="Times New Roman" w:hAnsi="Times New Roman" w:cs="Times New Roman"/>
          <w:sz w:val="28"/>
          <w:szCs w:val="28"/>
        </w:rPr>
        <w:t xml:space="preserve"> родители, ну а во вторую очередь </w:t>
      </w:r>
      <w:r w:rsidR="00795ACD" w:rsidRPr="00F16251"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600A0E" w:rsidRPr="00F16251">
        <w:rPr>
          <w:rFonts w:ascii="Times New Roman" w:hAnsi="Times New Roman" w:cs="Times New Roman"/>
          <w:sz w:val="28"/>
          <w:szCs w:val="28"/>
        </w:rPr>
        <w:t>классный руководитель, психолог, учителя-пред</w:t>
      </w:r>
      <w:r w:rsidR="00795ACD" w:rsidRPr="00F16251">
        <w:rPr>
          <w:rFonts w:ascii="Times New Roman" w:hAnsi="Times New Roman" w:cs="Times New Roman"/>
          <w:sz w:val="28"/>
          <w:szCs w:val="28"/>
        </w:rPr>
        <w:t>ме</w:t>
      </w:r>
      <w:r w:rsidR="00600A0E" w:rsidRPr="00F16251">
        <w:rPr>
          <w:rFonts w:ascii="Times New Roman" w:hAnsi="Times New Roman" w:cs="Times New Roman"/>
          <w:sz w:val="28"/>
          <w:szCs w:val="28"/>
        </w:rPr>
        <w:t>тники, администрация школы</w:t>
      </w:r>
      <w:r w:rsidR="001B37A0" w:rsidRPr="00F16251">
        <w:rPr>
          <w:rFonts w:ascii="Times New Roman" w:hAnsi="Times New Roman" w:cs="Times New Roman"/>
          <w:sz w:val="28"/>
          <w:szCs w:val="28"/>
        </w:rPr>
        <w:t xml:space="preserve"> (</w:t>
      </w:r>
      <w:r w:rsidR="0045182C">
        <w:rPr>
          <w:rFonts w:ascii="Times New Roman" w:hAnsi="Times New Roman" w:cs="Times New Roman"/>
          <w:sz w:val="28"/>
          <w:szCs w:val="28"/>
        </w:rPr>
        <w:t>важно</w:t>
      </w:r>
      <w:r w:rsidR="001B37A0" w:rsidRPr="00F16251">
        <w:rPr>
          <w:rFonts w:ascii="Times New Roman" w:hAnsi="Times New Roman" w:cs="Times New Roman"/>
          <w:sz w:val="28"/>
          <w:szCs w:val="28"/>
        </w:rPr>
        <w:t>, что не один психолог должен решать проблему).</w:t>
      </w:r>
    </w:p>
    <w:p w14:paraId="06F9226B" w14:textId="77777777" w:rsidR="00D74905" w:rsidRPr="00F16251" w:rsidRDefault="00D74905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>Трудная жизненная ситуация</w:t>
      </w:r>
      <w:r w:rsidRPr="00F16251">
        <w:rPr>
          <w:color w:val="333333"/>
          <w:sz w:val="28"/>
          <w:szCs w:val="28"/>
        </w:rPr>
        <w:t> — это ситуация, при которой объективно нарушается жизнедеятельность гражданина и которую он не может преодолеть самостоятельно, без чьей-либо помощи.  </w:t>
      </w:r>
    </w:p>
    <w:p w14:paraId="1EAA1E24" w14:textId="3AD84953" w:rsidR="00D74905" w:rsidRPr="00F16251" w:rsidRDefault="00396818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>Т</w:t>
      </w:r>
      <w:r w:rsidR="00D74905" w:rsidRPr="00F16251">
        <w:rPr>
          <w:rStyle w:val="a3"/>
          <w:color w:val="333333"/>
          <w:sz w:val="28"/>
          <w:szCs w:val="28"/>
        </w:rPr>
        <w:t>рудные жизненные ситуации обучающихся, перечислены в Федеральном законе №124-ФЗ «Об основных гарантиях прав ребёнка»</w:t>
      </w:r>
      <w:r w:rsidR="00D74905" w:rsidRPr="00F16251">
        <w:rPr>
          <w:color w:val="333333"/>
          <w:sz w:val="28"/>
          <w:szCs w:val="28"/>
        </w:rPr>
        <w:t>:</w:t>
      </w:r>
    </w:p>
    <w:p w14:paraId="7F53188D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инвалидность; </w:t>
      </w:r>
    </w:p>
    <w:p w14:paraId="31E1D262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ограниченные возможности здоровья; </w:t>
      </w:r>
    </w:p>
    <w:p w14:paraId="3F50C880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сиротство; </w:t>
      </w:r>
    </w:p>
    <w:p w14:paraId="1928BA9B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экстремальные условия жизни; </w:t>
      </w:r>
    </w:p>
    <w:p w14:paraId="4A8B998F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насилие в семье; </w:t>
      </w:r>
    </w:p>
    <w:p w14:paraId="688EE733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лишение свободы и отбывание наказания в воспитательных колониях; </w:t>
      </w:r>
    </w:p>
    <w:p w14:paraId="4D489114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малоимущая семья; </w:t>
      </w:r>
    </w:p>
    <w:p w14:paraId="73F28846" w14:textId="77777777" w:rsidR="00D74905" w:rsidRPr="00F16251" w:rsidRDefault="00D74905" w:rsidP="0045182C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отклонения в поведении; </w:t>
      </w:r>
    </w:p>
    <w:p w14:paraId="7BB3CBC3" w14:textId="50DCB9B2" w:rsidR="00BC5A7E" w:rsidRPr="0045182C" w:rsidRDefault="00D74905" w:rsidP="00BC5A7E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нарушение жизнедеятельности в силу объективных обстоятельств. </w:t>
      </w:r>
    </w:p>
    <w:p w14:paraId="3E97E7E1" w14:textId="2BC5CCFA" w:rsidR="00D74905" w:rsidRPr="00F16251" w:rsidRDefault="00BC5A7E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>11 сл. Ф</w:t>
      </w:r>
      <w:r w:rsidR="00D74905" w:rsidRPr="00F16251">
        <w:rPr>
          <w:rStyle w:val="a3"/>
          <w:color w:val="333333"/>
          <w:sz w:val="28"/>
          <w:szCs w:val="28"/>
        </w:rPr>
        <w:t>акторы риска, которые могут привести ребёнка в трудную жизненную ситуацию</w:t>
      </w:r>
      <w:r w:rsidR="00D74905" w:rsidRPr="00F16251">
        <w:rPr>
          <w:color w:val="333333"/>
          <w:sz w:val="28"/>
          <w:szCs w:val="28"/>
        </w:rPr>
        <w:t>:</w:t>
      </w:r>
    </w:p>
    <w:p w14:paraId="64A7777B" w14:textId="77777777" w:rsidR="00D74905" w:rsidRPr="00F16251" w:rsidRDefault="00D74905" w:rsidP="0045182C">
      <w:pPr>
        <w:numPr>
          <w:ilvl w:val="0"/>
          <w:numId w:val="9"/>
        </w:numPr>
        <w:shd w:val="clear" w:color="auto" w:fill="FFFFFF"/>
        <w:spacing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внешняя среда: экологические факторы; </w:t>
      </w:r>
    </w:p>
    <w:p w14:paraId="079F943C" w14:textId="77777777" w:rsidR="00D74905" w:rsidRPr="00F16251" w:rsidRDefault="00D74905" w:rsidP="0045182C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природная среда: ураганы, землетрясения, наводнения и иные природные катаклизмы; </w:t>
      </w:r>
    </w:p>
    <w:p w14:paraId="10068084" w14:textId="77777777" w:rsidR="00D74905" w:rsidRPr="00F16251" w:rsidRDefault="00D74905" w:rsidP="0045182C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>социальная среда: алкоголь, наркотики и пр.; </w:t>
      </w:r>
    </w:p>
    <w:p w14:paraId="647CFCB3" w14:textId="77777777" w:rsidR="0020410F" w:rsidRPr="00F16251" w:rsidRDefault="00D74905" w:rsidP="0045182C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внутренняя среда: гигиенические и соматические заболевания и </w:t>
      </w:r>
      <w:proofErr w:type="gramStart"/>
      <w:r w:rsidRPr="00F16251">
        <w:rPr>
          <w:rFonts w:ascii="Times New Roman" w:hAnsi="Times New Roman" w:cs="Times New Roman"/>
          <w:color w:val="333333"/>
          <w:sz w:val="28"/>
          <w:szCs w:val="28"/>
        </w:rPr>
        <w:t>пр..</w:t>
      </w:r>
      <w:proofErr w:type="gramEnd"/>
      <w:r w:rsidRPr="00F16251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14:paraId="29F75A70" w14:textId="5B3C44FE" w:rsidR="0020410F" w:rsidRPr="00F16251" w:rsidRDefault="00BC5A7E" w:rsidP="0045182C">
      <w:p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12 сл. П</w:t>
      </w:r>
      <w:r w:rsidR="0020410F"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ризнаки, по которым можно определить обучающегося, попавшего в трудную жизненную ситуацию</w:t>
      </w:r>
      <w:r w:rsidR="0020410F"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: нарушение межличностных отношений, стремление к уединению, негативизм, злоупотребление алкоголем или наркотиками, агрессивность, сниженное настроение, утрата интереса к учёбе и другим видам деятельности и </w:t>
      </w:r>
      <w:r w:rsidR="001B37A0" w:rsidRPr="00F16251">
        <w:rPr>
          <w:rFonts w:ascii="Times New Roman" w:hAnsi="Times New Roman" w:cs="Times New Roman"/>
          <w:color w:val="333333"/>
          <w:sz w:val="28"/>
          <w:szCs w:val="28"/>
        </w:rPr>
        <w:t xml:space="preserve">конечно это не полный список. </w:t>
      </w:r>
    </w:p>
    <w:p w14:paraId="11553463" w14:textId="77777777" w:rsidR="00D74905" w:rsidRPr="00F16251" w:rsidRDefault="00D74905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rStyle w:val="a3"/>
          <w:color w:val="333333"/>
          <w:sz w:val="28"/>
          <w:szCs w:val="28"/>
        </w:rPr>
      </w:pPr>
    </w:p>
    <w:p w14:paraId="0CC76833" w14:textId="30A573A5" w:rsidR="00D74905" w:rsidRPr="00F16251" w:rsidRDefault="001B37A0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 xml:space="preserve">13 сл. </w:t>
      </w:r>
      <w:r w:rsidR="00D74905" w:rsidRPr="00F16251">
        <w:rPr>
          <w:rStyle w:val="a3"/>
          <w:color w:val="333333"/>
          <w:sz w:val="28"/>
          <w:szCs w:val="28"/>
        </w:rPr>
        <w:t>Задача педагогов</w:t>
      </w:r>
      <w:r w:rsidR="00D74905" w:rsidRPr="00F16251">
        <w:rPr>
          <w:color w:val="333333"/>
          <w:sz w:val="28"/>
          <w:szCs w:val="28"/>
        </w:rPr>
        <w:t xml:space="preserve"> — выявить наличие проблем и трудных жизненных ситуаций обучающегося, подобрать пути их решения, провести определённую работу со </w:t>
      </w:r>
      <w:r w:rsidR="00F64A25" w:rsidRPr="00F16251">
        <w:rPr>
          <w:color w:val="333333"/>
          <w:sz w:val="28"/>
          <w:szCs w:val="28"/>
        </w:rPr>
        <w:t>обучающимся</w:t>
      </w:r>
      <w:r w:rsidR="00D74905" w:rsidRPr="00F16251">
        <w:rPr>
          <w:color w:val="333333"/>
          <w:sz w:val="28"/>
          <w:szCs w:val="28"/>
        </w:rPr>
        <w:t>, его семьёй, окружением.  </w:t>
      </w:r>
    </w:p>
    <w:p w14:paraId="58F522C6" w14:textId="77777777" w:rsidR="00F64A25" w:rsidRPr="00F16251" w:rsidRDefault="00F64A25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color w:val="333333"/>
          <w:sz w:val="28"/>
          <w:szCs w:val="28"/>
        </w:rPr>
      </w:pPr>
    </w:p>
    <w:p w14:paraId="4F43F340" w14:textId="752EF67F" w:rsidR="00F64A25" w:rsidRPr="00F16251" w:rsidRDefault="00F64A25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b/>
          <w:bCs/>
          <w:color w:val="333333"/>
          <w:sz w:val="28"/>
          <w:szCs w:val="28"/>
        </w:rPr>
      </w:pPr>
      <w:r w:rsidRPr="00F16251">
        <w:rPr>
          <w:b/>
          <w:bCs/>
          <w:color w:val="333333"/>
          <w:sz w:val="28"/>
          <w:szCs w:val="28"/>
        </w:rPr>
        <w:t xml:space="preserve">Для выявления детей, находящихся в трудной жизненной ситуации, </w:t>
      </w:r>
      <w:r w:rsidR="00C707F1" w:rsidRPr="00F16251">
        <w:rPr>
          <w:b/>
          <w:bCs/>
          <w:color w:val="333333"/>
          <w:sz w:val="28"/>
          <w:szCs w:val="28"/>
        </w:rPr>
        <w:t>педагоги</w:t>
      </w:r>
      <w:r w:rsidRPr="00F16251">
        <w:rPr>
          <w:b/>
          <w:bCs/>
          <w:color w:val="333333"/>
          <w:sz w:val="28"/>
          <w:szCs w:val="28"/>
        </w:rPr>
        <w:t xml:space="preserve"> использ</w:t>
      </w:r>
      <w:r w:rsidR="00C707F1" w:rsidRPr="00F16251">
        <w:rPr>
          <w:b/>
          <w:bCs/>
          <w:color w:val="333333"/>
          <w:sz w:val="28"/>
          <w:szCs w:val="28"/>
        </w:rPr>
        <w:t>уют</w:t>
      </w:r>
      <w:r w:rsidRPr="00F16251">
        <w:rPr>
          <w:b/>
          <w:bCs/>
          <w:color w:val="333333"/>
          <w:sz w:val="28"/>
          <w:szCs w:val="28"/>
        </w:rPr>
        <w:t xml:space="preserve"> методы</w:t>
      </w:r>
      <w:r w:rsidR="001B37A0" w:rsidRPr="00F16251">
        <w:rPr>
          <w:b/>
          <w:bCs/>
          <w:color w:val="333333"/>
          <w:sz w:val="28"/>
          <w:szCs w:val="28"/>
        </w:rPr>
        <w:t xml:space="preserve"> (конечно уже нам хорошо изве</w:t>
      </w:r>
      <w:r w:rsidR="006873E8">
        <w:rPr>
          <w:b/>
          <w:bCs/>
          <w:color w:val="333333"/>
          <w:sz w:val="28"/>
          <w:szCs w:val="28"/>
        </w:rPr>
        <w:t>ст</w:t>
      </w:r>
      <w:r w:rsidR="001B37A0" w:rsidRPr="00F16251">
        <w:rPr>
          <w:b/>
          <w:bCs/>
          <w:color w:val="333333"/>
          <w:sz w:val="28"/>
          <w:szCs w:val="28"/>
        </w:rPr>
        <w:t>ные)</w:t>
      </w:r>
      <w:r w:rsidRPr="00F16251">
        <w:rPr>
          <w:b/>
          <w:bCs/>
          <w:color w:val="333333"/>
          <w:sz w:val="28"/>
          <w:szCs w:val="28"/>
        </w:rPr>
        <w:t>:</w:t>
      </w:r>
    </w:p>
    <w:p w14:paraId="7CD7B89C" w14:textId="77777777" w:rsidR="00F64A25" w:rsidRPr="00F16251" w:rsidRDefault="00F64A25" w:rsidP="0045182C">
      <w:pPr>
        <w:numPr>
          <w:ilvl w:val="0"/>
          <w:numId w:val="10"/>
        </w:numPr>
        <w:shd w:val="clear" w:color="auto" w:fill="FFFFFF"/>
        <w:spacing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lastRenderedPageBreak/>
        <w:t>Наблюдение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Важно изучить индивидуальные особенности детей, с которыми предстоит взаимодействовать.  </w:t>
      </w:r>
    </w:p>
    <w:p w14:paraId="7AD23B1E" w14:textId="77777777" w:rsidR="00F64A25" w:rsidRPr="00F16251" w:rsidRDefault="00F64A25" w:rsidP="0045182C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Беседа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Нужно внимательно слушать то, о чём говорит ребёнок. Иногда невербальные знаки, мимика, жесты расскажут больше о состоянии человека, чем слова. </w:t>
      </w:r>
    </w:p>
    <w:p w14:paraId="6E32F73D" w14:textId="77777777" w:rsidR="00F64A25" w:rsidRPr="00F16251" w:rsidRDefault="00C707F1" w:rsidP="0045182C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Диагностика: </w:t>
      </w:r>
      <w:r w:rsidRPr="00F1625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тревожности, уровня адаптации,</w:t>
      </w: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1625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профориентационно</w:t>
      </w:r>
      <w:r w:rsidR="0020410F" w:rsidRPr="00F1625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й</w:t>
      </w:r>
      <w:r w:rsidRPr="00F1625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направленности, отклоняющегося поведения, в том числе суицидального</w:t>
      </w:r>
      <w:r w:rsidR="0020410F" w:rsidRPr="00F1625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14:paraId="3443DD6A" w14:textId="77777777" w:rsidR="00F64A25" w:rsidRPr="00F16251" w:rsidRDefault="00C707F1" w:rsidP="0045182C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И</w:t>
      </w:r>
      <w:r w:rsidR="00F64A25"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гры</w:t>
      </w:r>
      <w:r w:rsidR="00F64A25" w:rsidRPr="00F16251">
        <w:rPr>
          <w:rFonts w:ascii="Times New Roman" w:hAnsi="Times New Roman" w:cs="Times New Roman"/>
          <w:color w:val="333333"/>
          <w:sz w:val="28"/>
          <w:szCs w:val="28"/>
        </w:rPr>
        <w:t>.  </w:t>
      </w:r>
    </w:p>
    <w:p w14:paraId="2A9207E5" w14:textId="77777777" w:rsidR="00F64A25" w:rsidRPr="00F16251" w:rsidRDefault="00C707F1" w:rsidP="0045182C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Анализ рассказов, рисунков</w:t>
      </w:r>
      <w:r w:rsidR="00F64A25" w:rsidRPr="00F16251">
        <w:rPr>
          <w:rFonts w:ascii="Times New Roman" w:hAnsi="Times New Roman" w:cs="Times New Roman"/>
          <w:color w:val="333333"/>
          <w:sz w:val="28"/>
          <w:szCs w:val="28"/>
        </w:rPr>
        <w:t>.  </w:t>
      </w:r>
    </w:p>
    <w:p w14:paraId="3F45B49B" w14:textId="77777777" w:rsidR="0020410F" w:rsidRPr="00F16251" w:rsidRDefault="0020410F" w:rsidP="0045182C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Мониторинг социальных сетей</w:t>
      </w:r>
    </w:p>
    <w:p w14:paraId="702E8508" w14:textId="77777777" w:rsidR="00F64A25" w:rsidRPr="00F16251" w:rsidRDefault="00F64A25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color w:val="333333"/>
          <w:sz w:val="28"/>
          <w:szCs w:val="28"/>
        </w:rPr>
      </w:pPr>
    </w:p>
    <w:p w14:paraId="43B2853C" w14:textId="77777777" w:rsidR="00C707F1" w:rsidRPr="00F16251" w:rsidRDefault="00C707F1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>Если педагог обнаружил сигналы опасности, ему рекомендуется уделить внимание учащемуся, поговорить с ним, обратиться к психологу или к другим специалистам за помощью, связаться с родителями ребёнка и поделиться своими наблюдениями.</w:t>
      </w:r>
    </w:p>
    <w:p w14:paraId="32AE160E" w14:textId="358BA220" w:rsidR="006267B4" w:rsidRPr="00F16251" w:rsidRDefault="00994668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b/>
          <w:bCs/>
          <w:color w:val="333333"/>
          <w:sz w:val="28"/>
          <w:szCs w:val="28"/>
        </w:rPr>
      </w:pPr>
      <w:r w:rsidRPr="00F16251">
        <w:rPr>
          <w:b/>
          <w:bCs/>
          <w:color w:val="333333"/>
          <w:sz w:val="28"/>
          <w:szCs w:val="28"/>
        </w:rPr>
        <w:t xml:space="preserve">14 сл. </w:t>
      </w:r>
      <w:r w:rsidR="001B37A0" w:rsidRPr="00F16251">
        <w:rPr>
          <w:b/>
          <w:bCs/>
          <w:color w:val="333333"/>
          <w:sz w:val="28"/>
          <w:szCs w:val="28"/>
        </w:rPr>
        <w:t>В нашей школе (думаю, что и других школах примерно также) для</w:t>
      </w:r>
      <w:r w:rsidR="006267B4" w:rsidRPr="00F16251">
        <w:rPr>
          <w:b/>
          <w:bCs/>
          <w:color w:val="333333"/>
          <w:sz w:val="28"/>
          <w:szCs w:val="28"/>
        </w:rPr>
        <w:t xml:space="preserve"> отвлечения детей, находящихся в трудной жизненной ситуации, проводятся различные мероприятия:</w:t>
      </w:r>
    </w:p>
    <w:p w14:paraId="5B90E6F5" w14:textId="77777777" w:rsidR="006267B4" w:rsidRPr="00F16251" w:rsidRDefault="006267B4" w:rsidP="0045182C">
      <w:pPr>
        <w:numPr>
          <w:ilvl w:val="0"/>
          <w:numId w:val="12"/>
        </w:numPr>
        <w:shd w:val="clear" w:color="auto" w:fill="FFFFFF"/>
        <w:spacing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Вовлечение в кружки и секции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Учитываются интересы и психофизиологические особенности учеников.  </w:t>
      </w:r>
    </w:p>
    <w:p w14:paraId="60F936F8" w14:textId="77777777" w:rsidR="006267B4" w:rsidRPr="00F16251" w:rsidRDefault="006267B4" w:rsidP="0045182C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Участие в культурно-массовой и спортивной работе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Отмечаются успехи и достижения детей.  </w:t>
      </w:r>
    </w:p>
    <w:p w14:paraId="53BEAC7F" w14:textId="77777777" w:rsidR="006267B4" w:rsidRPr="00F16251" w:rsidRDefault="006267B4" w:rsidP="0045182C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Поощрение творчества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Поддерживаются любые виды художественного и технического творчества учеников, их участие в общешкольных и классных мероприятиях.  </w:t>
      </w:r>
    </w:p>
    <w:p w14:paraId="54EC6D43" w14:textId="25B36DAF" w:rsidR="006267B4" w:rsidRPr="00F16251" w:rsidRDefault="006267B4" w:rsidP="0045182C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Организация школьных лагерей и групп продлённого дня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Такие меры предусмотрены для детей, которые не имеют достаточного ухода и контроля дома.  </w:t>
      </w:r>
    </w:p>
    <w:p w14:paraId="0D28771D" w14:textId="77777777" w:rsidR="006267B4" w:rsidRPr="00F16251" w:rsidRDefault="006267B4" w:rsidP="0045182C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Встречи с интересными людьми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К ученикам приглашают успешных людей из различных сфер деятельности.  </w:t>
      </w:r>
    </w:p>
    <w:p w14:paraId="4926845C" w14:textId="77777777" w:rsidR="0045182C" w:rsidRDefault="006267B4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rStyle w:val="a3"/>
          <w:color w:val="333333"/>
          <w:sz w:val="28"/>
          <w:szCs w:val="28"/>
        </w:rPr>
        <w:t>Часы общения с классом</w:t>
      </w:r>
      <w:r w:rsidRPr="00F16251">
        <w:rPr>
          <w:color w:val="333333"/>
          <w:sz w:val="28"/>
          <w:szCs w:val="28"/>
        </w:rPr>
        <w:t xml:space="preserve">. профилактические беседы, лекции, тематические классные часы и другие просветительские мероприятия, </w:t>
      </w:r>
      <w:proofErr w:type="spellStart"/>
      <w:r w:rsidRPr="00F16251">
        <w:rPr>
          <w:color w:val="333333"/>
          <w:sz w:val="28"/>
          <w:szCs w:val="28"/>
        </w:rPr>
        <w:t>направленые</w:t>
      </w:r>
      <w:proofErr w:type="spellEnd"/>
      <w:r w:rsidRPr="00F16251">
        <w:rPr>
          <w:color w:val="333333"/>
          <w:sz w:val="28"/>
          <w:szCs w:val="28"/>
        </w:rPr>
        <w:t xml:space="preserve"> на воспитание нравственных качеств, </w:t>
      </w:r>
      <w:proofErr w:type="gramStart"/>
      <w:r w:rsidRPr="00F16251">
        <w:rPr>
          <w:color w:val="333333"/>
          <w:sz w:val="28"/>
          <w:szCs w:val="28"/>
        </w:rPr>
        <w:t>например</w:t>
      </w:r>
      <w:proofErr w:type="gramEnd"/>
      <w:r w:rsidRPr="00F16251">
        <w:rPr>
          <w:color w:val="333333"/>
          <w:sz w:val="28"/>
          <w:szCs w:val="28"/>
        </w:rPr>
        <w:t xml:space="preserve"> доброты, толерантности, милосердия, дружбы, взаимопонимания</w:t>
      </w:r>
    </w:p>
    <w:p w14:paraId="5AD62DE9" w14:textId="31107801" w:rsidR="0045182C" w:rsidRDefault="006873E8" w:rsidP="006873E8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rStyle w:val="a3"/>
          <w:color w:val="333333"/>
          <w:sz w:val="28"/>
          <w:szCs w:val="28"/>
        </w:rPr>
      </w:pPr>
      <w:r w:rsidRPr="006873E8">
        <w:rPr>
          <w:rStyle w:val="a3"/>
          <w:b w:val="0"/>
          <w:bCs w:val="0"/>
          <w:color w:val="333333"/>
          <w:sz w:val="28"/>
          <w:szCs w:val="28"/>
        </w:rPr>
        <w:t>*</w:t>
      </w:r>
      <w:r>
        <w:rPr>
          <w:rStyle w:val="a3"/>
          <w:color w:val="333333"/>
          <w:sz w:val="28"/>
          <w:szCs w:val="28"/>
        </w:rPr>
        <w:t xml:space="preserve"> </w:t>
      </w:r>
      <w:r w:rsidR="006267B4" w:rsidRPr="00F16251">
        <w:rPr>
          <w:rStyle w:val="a3"/>
          <w:color w:val="333333"/>
          <w:sz w:val="28"/>
          <w:szCs w:val="28"/>
        </w:rPr>
        <w:t>Волонтерское движение</w:t>
      </w:r>
    </w:p>
    <w:p w14:paraId="03883D14" w14:textId="7FAA06C2" w:rsidR="006267B4" w:rsidRPr="00F16251" w:rsidRDefault="006873E8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* </w:t>
      </w:r>
      <w:r w:rsidR="006267B4" w:rsidRPr="00F16251">
        <w:rPr>
          <w:rStyle w:val="a3"/>
          <w:color w:val="333333"/>
          <w:sz w:val="28"/>
          <w:szCs w:val="28"/>
        </w:rPr>
        <w:t>Трудовое обучение (</w:t>
      </w:r>
      <w:r w:rsidR="006267B4" w:rsidRPr="00F16251">
        <w:rPr>
          <w:rStyle w:val="a3"/>
          <w:b w:val="0"/>
          <w:color w:val="333333"/>
          <w:sz w:val="28"/>
          <w:szCs w:val="28"/>
        </w:rPr>
        <w:t>помощь на пришкольном участке, уборка</w:t>
      </w:r>
      <w:r w:rsidR="00600A0E" w:rsidRPr="00F16251">
        <w:rPr>
          <w:rStyle w:val="a3"/>
          <w:b w:val="0"/>
          <w:color w:val="333333"/>
          <w:sz w:val="28"/>
          <w:szCs w:val="28"/>
        </w:rPr>
        <w:t xml:space="preserve"> дров, уборка мусора и </w:t>
      </w:r>
      <w:proofErr w:type="spellStart"/>
      <w:r w:rsidR="00600A0E" w:rsidRPr="00F16251">
        <w:rPr>
          <w:rStyle w:val="a3"/>
          <w:b w:val="0"/>
          <w:color w:val="333333"/>
          <w:sz w:val="28"/>
          <w:szCs w:val="28"/>
        </w:rPr>
        <w:t>др</w:t>
      </w:r>
      <w:proofErr w:type="spellEnd"/>
      <w:r w:rsidR="00600A0E" w:rsidRPr="00F16251">
        <w:rPr>
          <w:rStyle w:val="a3"/>
          <w:b w:val="0"/>
          <w:color w:val="333333"/>
          <w:sz w:val="28"/>
          <w:szCs w:val="28"/>
        </w:rPr>
        <w:t>).</w:t>
      </w:r>
    </w:p>
    <w:p w14:paraId="1C9BDE71" w14:textId="38D24237" w:rsidR="00F64A25" w:rsidRPr="00F16251" w:rsidRDefault="002A2AE4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>Если своими силами с ТЖ</w:t>
      </w:r>
      <w:r w:rsidR="009D0E72" w:rsidRPr="00F16251">
        <w:rPr>
          <w:color w:val="333333"/>
          <w:sz w:val="28"/>
          <w:szCs w:val="28"/>
        </w:rPr>
        <w:t>С</w:t>
      </w:r>
      <w:r w:rsidRPr="00F16251">
        <w:rPr>
          <w:color w:val="333333"/>
          <w:sz w:val="28"/>
          <w:szCs w:val="28"/>
        </w:rPr>
        <w:t xml:space="preserve"> справиться не можем, тогда </w:t>
      </w:r>
      <w:r w:rsidR="00333741" w:rsidRPr="00F16251">
        <w:rPr>
          <w:color w:val="333333"/>
          <w:sz w:val="28"/>
          <w:szCs w:val="28"/>
        </w:rPr>
        <w:t xml:space="preserve">собираем совет профилактики с </w:t>
      </w:r>
      <w:r w:rsidRPr="00F16251">
        <w:rPr>
          <w:color w:val="333333"/>
          <w:sz w:val="28"/>
          <w:szCs w:val="28"/>
        </w:rPr>
        <w:t>привле</w:t>
      </w:r>
      <w:r w:rsidR="00333741" w:rsidRPr="00F16251">
        <w:rPr>
          <w:color w:val="333333"/>
          <w:sz w:val="28"/>
          <w:szCs w:val="28"/>
        </w:rPr>
        <w:t>чением</w:t>
      </w:r>
      <w:r w:rsidRPr="00F16251">
        <w:rPr>
          <w:color w:val="333333"/>
          <w:sz w:val="28"/>
          <w:szCs w:val="28"/>
        </w:rPr>
        <w:t xml:space="preserve"> спец</w:t>
      </w:r>
      <w:r w:rsidR="00600A0E" w:rsidRPr="00F16251">
        <w:rPr>
          <w:color w:val="333333"/>
          <w:sz w:val="28"/>
          <w:szCs w:val="28"/>
        </w:rPr>
        <w:t>иалистов: инспектор ПДН, специалисты КДН и ЗП, медицинские работники и др.</w:t>
      </w:r>
    </w:p>
    <w:p w14:paraId="22B1550B" w14:textId="1AE02489" w:rsidR="00F64A25" w:rsidRPr="00F16251" w:rsidRDefault="00600A0E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>С род</w:t>
      </w:r>
      <w:r w:rsidR="0020410F" w:rsidRPr="00F16251">
        <w:rPr>
          <w:color w:val="333333"/>
          <w:sz w:val="28"/>
          <w:szCs w:val="28"/>
        </w:rPr>
        <w:t>ителями также проводится работа</w:t>
      </w:r>
      <w:r w:rsidR="006873E8">
        <w:rPr>
          <w:color w:val="333333"/>
          <w:sz w:val="28"/>
          <w:szCs w:val="28"/>
        </w:rPr>
        <w:t xml:space="preserve"> в данном направлении</w:t>
      </w:r>
      <w:r w:rsidR="0020410F" w:rsidRPr="00F16251">
        <w:rPr>
          <w:color w:val="333333"/>
          <w:sz w:val="28"/>
          <w:szCs w:val="28"/>
        </w:rPr>
        <w:t xml:space="preserve">, преимущественно родительские собрания, на которых </w:t>
      </w:r>
      <w:r w:rsidR="00F64A25" w:rsidRPr="00F16251">
        <w:rPr>
          <w:color w:val="333333"/>
          <w:sz w:val="28"/>
          <w:szCs w:val="28"/>
        </w:rPr>
        <w:t>освещаются такие темы как: «Суицидальное поведение», «Компьютерное время», «Эмоциональное состояние обучающихся в период подготовки к экзаменам</w:t>
      </w:r>
      <w:r w:rsidR="0020410F" w:rsidRPr="00F16251">
        <w:rPr>
          <w:color w:val="333333"/>
          <w:sz w:val="28"/>
          <w:szCs w:val="28"/>
        </w:rPr>
        <w:t>», «</w:t>
      </w:r>
      <w:proofErr w:type="spellStart"/>
      <w:r w:rsidR="0020410F" w:rsidRPr="00F16251">
        <w:rPr>
          <w:color w:val="333333"/>
          <w:sz w:val="28"/>
          <w:szCs w:val="28"/>
        </w:rPr>
        <w:t>Булинг</w:t>
      </w:r>
      <w:proofErr w:type="spellEnd"/>
      <w:r w:rsidR="0020410F" w:rsidRPr="00F16251">
        <w:rPr>
          <w:color w:val="333333"/>
          <w:sz w:val="28"/>
          <w:szCs w:val="28"/>
        </w:rPr>
        <w:t xml:space="preserve">» </w:t>
      </w:r>
      <w:r w:rsidR="00F64A25" w:rsidRPr="00F16251">
        <w:rPr>
          <w:color w:val="333333"/>
          <w:sz w:val="28"/>
          <w:szCs w:val="28"/>
        </w:rPr>
        <w:t xml:space="preserve">и др. </w:t>
      </w:r>
    </w:p>
    <w:p w14:paraId="7EE04016" w14:textId="77777777" w:rsidR="00FB2E63" w:rsidRDefault="00333741" w:rsidP="00FB2E63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>П</w:t>
      </w:r>
      <w:r w:rsidR="00F64A25" w:rsidRPr="00F16251">
        <w:rPr>
          <w:color w:val="333333"/>
          <w:sz w:val="28"/>
          <w:szCs w:val="28"/>
        </w:rPr>
        <w:t>едагогическ</w:t>
      </w:r>
      <w:r w:rsidRPr="00F16251">
        <w:rPr>
          <w:color w:val="333333"/>
          <w:sz w:val="28"/>
          <w:szCs w:val="28"/>
        </w:rPr>
        <w:t>ий</w:t>
      </w:r>
      <w:r w:rsidR="00F64A25" w:rsidRPr="00F16251">
        <w:rPr>
          <w:color w:val="333333"/>
          <w:sz w:val="28"/>
          <w:szCs w:val="28"/>
        </w:rPr>
        <w:t xml:space="preserve"> коллектив</w:t>
      </w:r>
      <w:r w:rsidRPr="00F16251">
        <w:rPr>
          <w:color w:val="333333"/>
          <w:sz w:val="28"/>
          <w:szCs w:val="28"/>
        </w:rPr>
        <w:t xml:space="preserve"> также просвещается в данном вопросе, все учителя нашей </w:t>
      </w:r>
      <w:r w:rsidR="00F64A25" w:rsidRPr="00F16251">
        <w:rPr>
          <w:color w:val="333333"/>
          <w:sz w:val="28"/>
          <w:szCs w:val="28"/>
        </w:rPr>
        <w:t>школы ознакомлен</w:t>
      </w:r>
      <w:r w:rsidR="0020410F" w:rsidRPr="00F16251">
        <w:rPr>
          <w:color w:val="333333"/>
          <w:sz w:val="28"/>
          <w:szCs w:val="28"/>
        </w:rPr>
        <w:t>ы</w:t>
      </w:r>
      <w:r w:rsidR="00F64A25" w:rsidRPr="00F16251">
        <w:rPr>
          <w:color w:val="333333"/>
          <w:sz w:val="28"/>
          <w:szCs w:val="28"/>
        </w:rPr>
        <w:t xml:space="preserve"> с памятками «Навигатор профилактики</w:t>
      </w:r>
      <w:r w:rsidRPr="00F16251">
        <w:rPr>
          <w:color w:val="333333"/>
          <w:sz w:val="28"/>
          <w:szCs w:val="28"/>
        </w:rPr>
        <w:t>», рекомендованными</w:t>
      </w:r>
      <w:r w:rsidR="00F64A25" w:rsidRPr="00F16251">
        <w:rPr>
          <w:color w:val="333333"/>
          <w:sz w:val="28"/>
          <w:szCs w:val="28"/>
        </w:rPr>
        <w:t xml:space="preserve"> МО, в котором указаны все виды девиантного поведения, их причины, </w:t>
      </w:r>
      <w:r w:rsidRPr="00F16251">
        <w:rPr>
          <w:color w:val="333333"/>
          <w:sz w:val="28"/>
          <w:szCs w:val="28"/>
        </w:rPr>
        <w:t xml:space="preserve">признаки, </w:t>
      </w:r>
      <w:r w:rsidR="00F64A25" w:rsidRPr="00F16251">
        <w:rPr>
          <w:color w:val="333333"/>
          <w:sz w:val="28"/>
          <w:szCs w:val="28"/>
        </w:rPr>
        <w:t xml:space="preserve">способы профилактики или помощи детям. </w:t>
      </w:r>
    </w:p>
    <w:p w14:paraId="23BFA47E" w14:textId="185B96E5" w:rsidR="00C60113" w:rsidRPr="00FB2E63" w:rsidRDefault="00994668" w:rsidP="00FB2E63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sz w:val="28"/>
          <w:szCs w:val="28"/>
        </w:rPr>
        <w:lastRenderedPageBreak/>
        <w:t xml:space="preserve">15 сл. </w:t>
      </w:r>
      <w:r w:rsidR="00692BEC" w:rsidRPr="00F16251">
        <w:rPr>
          <w:sz w:val="28"/>
          <w:szCs w:val="28"/>
        </w:rPr>
        <w:t>Как пример моей работы с детьми в трудной жизненной ситуации,</w:t>
      </w:r>
      <w:r w:rsidR="009D0E72" w:rsidRPr="00F16251">
        <w:rPr>
          <w:sz w:val="28"/>
          <w:szCs w:val="28"/>
        </w:rPr>
        <w:t xml:space="preserve"> хочется привести </w:t>
      </w:r>
      <w:r w:rsidR="009E59C4" w:rsidRPr="00F16251">
        <w:rPr>
          <w:sz w:val="28"/>
          <w:szCs w:val="28"/>
        </w:rPr>
        <w:t xml:space="preserve">важную и актуальную тему - </w:t>
      </w:r>
      <w:r w:rsidR="009D0E72" w:rsidRPr="00F16251">
        <w:rPr>
          <w:sz w:val="28"/>
          <w:szCs w:val="28"/>
        </w:rPr>
        <w:t>работ</w:t>
      </w:r>
      <w:r w:rsidR="009E59C4" w:rsidRPr="00F16251">
        <w:rPr>
          <w:sz w:val="28"/>
          <w:szCs w:val="28"/>
        </w:rPr>
        <w:t>а</w:t>
      </w:r>
      <w:r w:rsidR="009D0E72" w:rsidRPr="00F16251">
        <w:rPr>
          <w:sz w:val="28"/>
          <w:szCs w:val="28"/>
        </w:rPr>
        <w:t xml:space="preserve"> с обучающимися выпускных классов в период подготовки к экзаменам. </w:t>
      </w:r>
      <w:r w:rsidR="00692BEC" w:rsidRPr="00F16251">
        <w:rPr>
          <w:sz w:val="28"/>
          <w:szCs w:val="28"/>
        </w:rPr>
        <w:t xml:space="preserve"> </w:t>
      </w:r>
      <w:r w:rsidR="009D0E72" w:rsidRPr="00F16251">
        <w:rPr>
          <w:rStyle w:val="a3"/>
          <w:color w:val="333333"/>
          <w:sz w:val="28"/>
          <w:szCs w:val="28"/>
        </w:rPr>
        <w:t>Да, выпускные экзамены можно рассматривать как трудную жизненную ситуацию</w:t>
      </w:r>
      <w:r w:rsidR="009D0E72" w:rsidRPr="00F16251">
        <w:rPr>
          <w:color w:val="333333"/>
          <w:sz w:val="28"/>
          <w:szCs w:val="28"/>
        </w:rPr>
        <w:t>, так как они связаны с физическим, интеллектуальным и эмоциональным стрессом.  </w:t>
      </w:r>
      <w:r w:rsidR="00FB2E63">
        <w:rPr>
          <w:color w:val="333333"/>
          <w:sz w:val="28"/>
          <w:szCs w:val="28"/>
        </w:rPr>
        <w:t xml:space="preserve">У нас в школе разработан </w:t>
      </w:r>
      <w:proofErr w:type="spellStart"/>
      <w:r w:rsidR="00FB2E63">
        <w:rPr>
          <w:b/>
          <w:bCs/>
          <w:color w:val="000000"/>
        </w:rPr>
        <w:t>н</w:t>
      </w:r>
      <w:r w:rsidR="00FB2E63" w:rsidRPr="00B83B2F">
        <w:rPr>
          <w:b/>
          <w:bCs/>
          <w:color w:val="000000"/>
        </w:rPr>
        <w:t>лан</w:t>
      </w:r>
      <w:proofErr w:type="spellEnd"/>
      <w:r w:rsidR="00FB2E63" w:rsidRPr="00B83B2F">
        <w:rPr>
          <w:b/>
          <w:bCs/>
          <w:color w:val="000000"/>
        </w:rPr>
        <w:t xml:space="preserve"> работы</w:t>
      </w:r>
      <w:r w:rsidR="00FB2E63" w:rsidRPr="00FB2E63">
        <w:rPr>
          <w:b/>
          <w:bCs/>
          <w:color w:val="000000"/>
        </w:rPr>
        <w:t xml:space="preserve"> </w:t>
      </w:r>
      <w:r w:rsidR="00FB2E63" w:rsidRPr="00B83B2F">
        <w:rPr>
          <w:b/>
          <w:bCs/>
          <w:color w:val="000000"/>
        </w:rPr>
        <w:t>по сопровождению обучающихся при подготовке к ЕГЭ и ОГЭ</w:t>
      </w:r>
      <w:r w:rsidR="00FB2E63">
        <w:rPr>
          <w:b/>
          <w:bCs/>
          <w:color w:val="000000"/>
        </w:rPr>
        <w:t>.</w:t>
      </w:r>
      <w:r w:rsidR="00FB2E63">
        <w:rPr>
          <w:color w:val="333333"/>
          <w:sz w:val="28"/>
          <w:szCs w:val="28"/>
        </w:rPr>
        <w:t xml:space="preserve"> </w:t>
      </w:r>
      <w:r w:rsidR="00C60113" w:rsidRPr="00C665AA">
        <w:rPr>
          <w:b/>
          <w:bCs/>
          <w:color w:val="000000"/>
        </w:rPr>
        <w:t>Це</w:t>
      </w:r>
      <w:r w:rsidR="00C60113" w:rsidRPr="00C665AA">
        <w:rPr>
          <w:b/>
          <w:bCs/>
          <w:color w:val="000000"/>
          <w:w w:val="99"/>
        </w:rPr>
        <w:t>л</w:t>
      </w:r>
      <w:r w:rsidR="00C60113" w:rsidRPr="00C665AA">
        <w:rPr>
          <w:b/>
          <w:bCs/>
          <w:color w:val="000000"/>
        </w:rPr>
        <w:t>ь</w:t>
      </w:r>
      <w:r w:rsidR="00FB2E63">
        <w:rPr>
          <w:b/>
          <w:bCs/>
          <w:color w:val="000000"/>
          <w:w w:val="99"/>
        </w:rPr>
        <w:t xml:space="preserve"> которого:</w:t>
      </w:r>
      <w:r w:rsidR="00C60113" w:rsidRPr="00C665AA">
        <w:rPr>
          <w:b/>
          <w:bCs/>
          <w:color w:val="000000"/>
        </w:rPr>
        <w:t xml:space="preserve"> </w:t>
      </w:r>
      <w:r w:rsidR="00C60113" w:rsidRPr="00C665AA">
        <w:rPr>
          <w:color w:val="000000"/>
          <w:w w:val="99"/>
        </w:rPr>
        <w:t>п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  <w:spacing w:val="2"/>
          <w:w w:val="99"/>
        </w:rPr>
        <w:t>х</w:t>
      </w:r>
      <w:r w:rsidR="00C60113" w:rsidRPr="00C665AA">
        <w:rPr>
          <w:color w:val="000000"/>
          <w:w w:val="99"/>
        </w:rPr>
        <w:t>оло</w:t>
      </w:r>
      <w:r w:rsidR="00C60113" w:rsidRPr="00C665AA">
        <w:rPr>
          <w:color w:val="000000"/>
          <w:spacing w:val="-1"/>
          <w:w w:val="99"/>
        </w:rPr>
        <w:t>г</w:t>
      </w:r>
      <w:r w:rsidR="00C60113" w:rsidRPr="00C665AA">
        <w:rPr>
          <w:color w:val="000000"/>
          <w:w w:val="99"/>
        </w:rPr>
        <w:t>и</w:t>
      </w:r>
      <w:r w:rsidR="00C60113" w:rsidRPr="00C665AA">
        <w:rPr>
          <w:color w:val="000000"/>
        </w:rPr>
        <w:t>че</w:t>
      </w:r>
      <w:r w:rsidR="00C60113" w:rsidRPr="00C665AA">
        <w:rPr>
          <w:color w:val="000000"/>
          <w:spacing w:val="-1"/>
        </w:rPr>
        <w:t>с</w:t>
      </w:r>
      <w:r w:rsidR="00C60113" w:rsidRPr="00C665AA">
        <w:rPr>
          <w:color w:val="000000"/>
        </w:rPr>
        <w:t xml:space="preserve">кая </w:t>
      </w:r>
      <w:r w:rsidR="00C60113" w:rsidRPr="00C665AA">
        <w:rPr>
          <w:color w:val="000000"/>
          <w:spacing w:val="1"/>
          <w:w w:val="99"/>
        </w:rPr>
        <w:t>п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д</w:t>
      </w:r>
      <w:r w:rsidR="00C60113" w:rsidRPr="00C665AA">
        <w:rPr>
          <w:color w:val="000000"/>
          <w:w w:val="99"/>
        </w:rPr>
        <w:t>готов</w:t>
      </w:r>
      <w:r w:rsidR="00C60113" w:rsidRPr="00C665AA">
        <w:rPr>
          <w:color w:val="000000"/>
          <w:spacing w:val="1"/>
        </w:rPr>
        <w:t>к</w:t>
      </w:r>
      <w:r w:rsidR="00C60113" w:rsidRPr="00C665AA">
        <w:rPr>
          <w:color w:val="000000"/>
        </w:rPr>
        <w:t xml:space="preserve">а 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  <w:spacing w:val="-1"/>
        </w:rPr>
        <w:t>ы</w:t>
      </w:r>
      <w:r w:rsidR="00C60113" w:rsidRPr="00C665AA">
        <w:rPr>
          <w:color w:val="000000"/>
          <w:spacing w:val="3"/>
          <w:w w:val="99"/>
        </w:rPr>
        <w:t>п</w:t>
      </w:r>
      <w:r w:rsidR="00C60113" w:rsidRPr="00C665AA">
        <w:rPr>
          <w:color w:val="000000"/>
          <w:spacing w:val="-4"/>
          <w:w w:val="99"/>
        </w:rPr>
        <w:t>у</w:t>
      </w:r>
      <w:r w:rsidR="00C60113" w:rsidRPr="00C665AA">
        <w:rPr>
          <w:color w:val="000000"/>
        </w:rPr>
        <w:t>ск</w:t>
      </w:r>
      <w:r w:rsidR="00C60113" w:rsidRPr="00C665AA">
        <w:rPr>
          <w:color w:val="000000"/>
          <w:spacing w:val="1"/>
          <w:w w:val="99"/>
        </w:rPr>
        <w:t>ни</w:t>
      </w:r>
      <w:r w:rsidR="00C60113" w:rsidRPr="00C665AA">
        <w:rPr>
          <w:color w:val="000000"/>
        </w:rPr>
        <w:t>к</w:t>
      </w:r>
      <w:r w:rsidR="00C60113" w:rsidRPr="00C665AA">
        <w:rPr>
          <w:color w:val="000000"/>
          <w:w w:val="99"/>
        </w:rPr>
        <w:t>ов</w:t>
      </w:r>
      <w:r w:rsidR="00C60113" w:rsidRPr="00C665AA">
        <w:rPr>
          <w:color w:val="000000"/>
        </w:rPr>
        <w:t xml:space="preserve"> к ед</w:t>
      </w:r>
      <w:r w:rsidR="00C60113" w:rsidRPr="00C665AA">
        <w:rPr>
          <w:color w:val="000000"/>
          <w:spacing w:val="1"/>
          <w:w w:val="99"/>
        </w:rPr>
        <w:t>ин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2"/>
        </w:rPr>
        <w:t>м</w:t>
      </w:r>
      <w:r w:rsidR="00C60113" w:rsidRPr="00C665AA">
        <w:rPr>
          <w:color w:val="000000"/>
          <w:w w:val="99"/>
        </w:rPr>
        <w:t>у</w:t>
      </w:r>
      <w:r w:rsidR="00C60113" w:rsidRPr="00C665AA">
        <w:rPr>
          <w:color w:val="000000"/>
          <w:spacing w:val="-6"/>
        </w:rPr>
        <w:t xml:space="preserve"> </w:t>
      </w:r>
      <w:r w:rsidR="00C60113" w:rsidRPr="00C665AA">
        <w:rPr>
          <w:color w:val="000000"/>
          <w:w w:val="99"/>
        </w:rPr>
        <w:t>г</w:t>
      </w:r>
      <w:r w:rsidR="00C60113" w:rsidRPr="00C665AA">
        <w:rPr>
          <w:color w:val="000000"/>
          <w:spacing w:val="1"/>
          <w:w w:val="99"/>
        </w:rPr>
        <w:t>о</w:t>
      </w:r>
      <w:r w:rsidR="00C60113" w:rsidRPr="00C665AA">
        <w:rPr>
          <w:color w:val="000000"/>
          <w:spacing w:val="4"/>
        </w:rPr>
        <w:t>с</w:t>
      </w:r>
      <w:r w:rsidR="00C60113" w:rsidRPr="00C665AA">
        <w:rPr>
          <w:color w:val="000000"/>
          <w:spacing w:val="-4"/>
          <w:w w:val="99"/>
        </w:rPr>
        <w:t>у</w:t>
      </w:r>
      <w:r w:rsidR="00C60113" w:rsidRPr="00C665AA">
        <w:rPr>
          <w:color w:val="000000"/>
        </w:rPr>
        <w:t>да</w:t>
      </w:r>
      <w:r w:rsidR="00C60113" w:rsidRPr="00C665AA">
        <w:rPr>
          <w:color w:val="000000"/>
          <w:spacing w:val="2"/>
          <w:w w:val="99"/>
        </w:rPr>
        <w:t>р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тв</w:t>
      </w:r>
      <w:r w:rsidR="00C60113" w:rsidRPr="00C665AA">
        <w:rPr>
          <w:color w:val="000000"/>
          <w:spacing w:val="-1"/>
        </w:rPr>
        <w:t>е</w:t>
      </w:r>
      <w:r w:rsidR="00C60113" w:rsidRPr="00C665AA">
        <w:rPr>
          <w:color w:val="000000"/>
          <w:spacing w:val="1"/>
          <w:w w:val="99"/>
        </w:rPr>
        <w:t>нн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2"/>
        </w:rPr>
        <w:t>м</w:t>
      </w:r>
      <w:r w:rsidR="00C60113" w:rsidRPr="00C665AA">
        <w:rPr>
          <w:color w:val="000000"/>
          <w:w w:val="99"/>
        </w:rPr>
        <w:t>у</w:t>
      </w:r>
      <w:r w:rsidR="00C60113" w:rsidRPr="00C665AA">
        <w:rPr>
          <w:color w:val="000000"/>
          <w:spacing w:val="-4"/>
        </w:rPr>
        <w:t xml:space="preserve"> </w:t>
      </w:r>
      <w:r w:rsidR="00C60113" w:rsidRPr="00C665AA">
        <w:rPr>
          <w:color w:val="000000"/>
          <w:w w:val="99"/>
        </w:rPr>
        <w:t>э</w:t>
      </w:r>
      <w:r w:rsidR="00C60113" w:rsidRPr="00C665AA">
        <w:rPr>
          <w:color w:val="000000"/>
        </w:rPr>
        <w:t>к</w:t>
      </w:r>
      <w:r w:rsidR="00C60113" w:rsidRPr="00C665AA">
        <w:rPr>
          <w:color w:val="000000"/>
          <w:spacing w:val="2"/>
          <w:w w:val="99"/>
        </w:rPr>
        <w:t>з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spacing w:val="-1"/>
        </w:rPr>
        <w:t>ме</w:t>
      </w:r>
      <w:r w:rsidR="00C60113" w:rsidRPr="00C665AA">
        <w:rPr>
          <w:color w:val="000000"/>
          <w:spacing w:val="6"/>
          <w:w w:val="99"/>
        </w:rPr>
        <w:t>н</w:t>
      </w:r>
      <w:r w:rsidR="00C60113" w:rsidRPr="00C665AA">
        <w:rPr>
          <w:color w:val="000000"/>
          <w:spacing w:val="-4"/>
          <w:w w:val="99"/>
        </w:rPr>
        <w:t>у</w:t>
      </w:r>
      <w:r w:rsidR="00C60113" w:rsidRPr="00C665AA">
        <w:rPr>
          <w:color w:val="000000"/>
          <w:w w:val="99"/>
        </w:rPr>
        <w:t>.</w:t>
      </w:r>
      <w:r w:rsidR="00C60113" w:rsidRPr="00C665AA">
        <w:rPr>
          <w:color w:val="000000"/>
        </w:rPr>
        <w:t xml:space="preserve"> </w:t>
      </w:r>
      <w:r w:rsidR="00C60113" w:rsidRPr="00C665AA">
        <w:rPr>
          <w:b/>
          <w:bCs/>
          <w:color w:val="000000"/>
        </w:rPr>
        <w:t>З</w:t>
      </w:r>
      <w:r w:rsidR="00C60113" w:rsidRPr="00C665AA">
        <w:rPr>
          <w:b/>
          <w:bCs/>
          <w:color w:val="000000"/>
          <w:w w:val="99"/>
        </w:rPr>
        <w:t>а</w:t>
      </w:r>
      <w:r w:rsidR="00C60113" w:rsidRPr="00C665AA">
        <w:rPr>
          <w:b/>
          <w:bCs/>
          <w:color w:val="000000"/>
          <w:spacing w:val="1"/>
        </w:rPr>
        <w:t>д</w:t>
      </w:r>
      <w:r w:rsidR="00C60113" w:rsidRPr="00C665AA">
        <w:rPr>
          <w:b/>
          <w:bCs/>
          <w:color w:val="000000"/>
          <w:spacing w:val="1"/>
          <w:w w:val="99"/>
        </w:rPr>
        <w:t>а</w:t>
      </w:r>
      <w:r w:rsidR="00C60113" w:rsidRPr="00C665AA">
        <w:rPr>
          <w:b/>
          <w:bCs/>
          <w:color w:val="000000"/>
        </w:rPr>
        <w:t>ч</w:t>
      </w:r>
      <w:r w:rsidR="00C60113" w:rsidRPr="00C665AA">
        <w:rPr>
          <w:b/>
          <w:bCs/>
          <w:color w:val="000000"/>
          <w:w w:val="99"/>
        </w:rPr>
        <w:t>и:</w:t>
      </w:r>
      <w:r w:rsidR="00FB2E63">
        <w:rPr>
          <w:b/>
          <w:bCs/>
          <w:color w:val="000000"/>
          <w:w w:val="99"/>
        </w:rPr>
        <w:t xml:space="preserve"> </w:t>
      </w:r>
      <w:r w:rsidR="00C60113" w:rsidRPr="00C665AA">
        <w:rPr>
          <w:color w:val="000000"/>
          <w:w w:val="99"/>
        </w:rPr>
        <w:t>1.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Пов</w:t>
      </w:r>
      <w:r w:rsidR="00C60113" w:rsidRPr="00C665AA">
        <w:rPr>
          <w:color w:val="000000"/>
          <w:spacing w:val="-1"/>
        </w:rPr>
        <w:t>ы</w:t>
      </w:r>
      <w:r w:rsidR="00C60113" w:rsidRPr="00C665AA">
        <w:rPr>
          <w:color w:val="000000"/>
          <w:w w:val="99"/>
        </w:rPr>
        <w:t>ш</w:t>
      </w:r>
      <w:r w:rsidR="00C60113" w:rsidRPr="00C665AA">
        <w:rPr>
          <w:color w:val="000000"/>
          <w:spacing w:val="-1"/>
        </w:rPr>
        <w:t>е</w:t>
      </w:r>
      <w:r w:rsidR="00C60113" w:rsidRPr="00C665AA">
        <w:rPr>
          <w:color w:val="000000"/>
          <w:spacing w:val="1"/>
          <w:w w:val="99"/>
        </w:rPr>
        <w:t>ни</w:t>
      </w:r>
      <w:r w:rsidR="00C60113" w:rsidRPr="00C665AA">
        <w:rPr>
          <w:color w:val="000000"/>
        </w:rPr>
        <w:t xml:space="preserve">е </w:t>
      </w:r>
      <w:r w:rsidR="00C60113" w:rsidRPr="00C665AA">
        <w:rPr>
          <w:color w:val="000000"/>
          <w:spacing w:val="-1"/>
        </w:rPr>
        <w:t>с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1"/>
          <w:w w:val="99"/>
        </w:rPr>
        <w:t>п</w:t>
      </w:r>
      <w:r w:rsidR="00C60113" w:rsidRPr="00C665AA">
        <w:rPr>
          <w:color w:val="000000"/>
          <w:w w:val="99"/>
        </w:rPr>
        <w:t>ро</w:t>
      </w:r>
      <w:r w:rsidR="00C60113" w:rsidRPr="00C665AA">
        <w:rPr>
          <w:color w:val="000000"/>
          <w:spacing w:val="1"/>
          <w:w w:val="99"/>
        </w:rPr>
        <w:t>ти</w:t>
      </w:r>
      <w:r w:rsidR="00C60113" w:rsidRPr="00C665AA">
        <w:rPr>
          <w:color w:val="000000"/>
          <w:w w:val="99"/>
        </w:rPr>
        <w:t>вл</w:t>
      </w:r>
      <w:r w:rsidR="00C60113" w:rsidRPr="00C665AA">
        <w:rPr>
          <w:color w:val="000000"/>
        </w:rPr>
        <w:t>яе</w:t>
      </w:r>
      <w:r w:rsidR="00C60113" w:rsidRPr="00C665AA">
        <w:rPr>
          <w:color w:val="000000"/>
          <w:spacing w:val="-1"/>
        </w:rPr>
        <w:t>м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ти</w:t>
      </w:r>
      <w:r w:rsidR="00C60113" w:rsidRPr="00C665AA">
        <w:rPr>
          <w:color w:val="000000"/>
          <w:spacing w:val="1"/>
        </w:rPr>
        <w:t xml:space="preserve"> 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тр</w:t>
      </w:r>
      <w:r w:rsidR="00C60113" w:rsidRPr="00C665AA">
        <w:rPr>
          <w:color w:val="000000"/>
        </w:rPr>
        <w:t>ес</w:t>
      </w:r>
      <w:r w:rsidR="00C60113" w:rsidRPr="00C665AA">
        <w:rPr>
          <w:color w:val="000000"/>
          <w:spacing w:val="4"/>
        </w:rPr>
        <w:t>с</w:t>
      </w:r>
      <w:r w:rsidR="00C60113" w:rsidRPr="00C665AA">
        <w:rPr>
          <w:color w:val="000000"/>
          <w:spacing w:val="-3"/>
          <w:w w:val="99"/>
        </w:rPr>
        <w:t>у</w:t>
      </w:r>
      <w:r w:rsidR="00C60113" w:rsidRPr="00C665AA">
        <w:rPr>
          <w:color w:val="000000"/>
          <w:w w:val="99"/>
        </w:rPr>
        <w:t>.</w:t>
      </w:r>
      <w:r w:rsidR="00FB2E63">
        <w:rPr>
          <w:color w:val="000000"/>
          <w:w w:val="99"/>
        </w:rPr>
        <w:t xml:space="preserve"> </w:t>
      </w:r>
      <w:r w:rsidR="00C60113" w:rsidRPr="00C665AA">
        <w:rPr>
          <w:color w:val="000000"/>
          <w:w w:val="99"/>
        </w:rPr>
        <w:t>2.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Отр</w:t>
      </w:r>
      <w:r w:rsidR="00C60113" w:rsidRPr="00C665AA">
        <w:rPr>
          <w:color w:val="000000"/>
        </w:rPr>
        <w:t>аб</w:t>
      </w:r>
      <w:r w:rsidR="00C60113" w:rsidRPr="00C665AA">
        <w:rPr>
          <w:color w:val="000000"/>
          <w:w w:val="99"/>
        </w:rPr>
        <w:t>от</w:t>
      </w:r>
      <w:r w:rsidR="00C60113" w:rsidRPr="00C665AA">
        <w:rPr>
          <w:color w:val="000000"/>
          <w:spacing w:val="1"/>
        </w:rPr>
        <w:t>к</w:t>
      </w:r>
      <w:r w:rsidR="00C60113" w:rsidRPr="00C665AA">
        <w:rPr>
          <w:color w:val="000000"/>
        </w:rPr>
        <w:t xml:space="preserve">а 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</w:rPr>
        <w:t>ык</w:t>
      </w:r>
      <w:r w:rsidR="00C60113" w:rsidRPr="00C665AA">
        <w:rPr>
          <w:color w:val="000000"/>
          <w:w w:val="99"/>
        </w:rPr>
        <w:t>ов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пов</w:t>
      </w:r>
      <w:r w:rsidR="00C60113" w:rsidRPr="00C665AA">
        <w:rPr>
          <w:color w:val="000000"/>
        </w:rPr>
        <w:t>еде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</w:rPr>
        <w:t>я</w:t>
      </w:r>
      <w:r w:rsidR="00C60113" w:rsidRPr="00C665AA">
        <w:rPr>
          <w:color w:val="000000"/>
          <w:spacing w:val="1"/>
        </w:rPr>
        <w:t xml:space="preserve"> </w:t>
      </w:r>
      <w:r w:rsidR="00C60113" w:rsidRPr="00C665AA">
        <w:rPr>
          <w:color w:val="000000"/>
          <w:spacing w:val="1"/>
          <w:w w:val="99"/>
        </w:rPr>
        <w:t>н</w:t>
      </w:r>
      <w:r w:rsidR="00C60113" w:rsidRPr="00C665AA">
        <w:rPr>
          <w:color w:val="000000"/>
        </w:rPr>
        <w:t xml:space="preserve">а </w:t>
      </w:r>
      <w:r w:rsidR="00C60113" w:rsidRPr="00C665AA">
        <w:rPr>
          <w:color w:val="000000"/>
          <w:w w:val="99"/>
        </w:rPr>
        <w:t>э</w:t>
      </w:r>
      <w:r w:rsidR="00C60113" w:rsidRPr="00C665AA">
        <w:rPr>
          <w:color w:val="000000"/>
        </w:rPr>
        <w:t>к</w:t>
      </w:r>
      <w:r w:rsidR="00C60113" w:rsidRPr="00C665AA">
        <w:rPr>
          <w:color w:val="000000"/>
          <w:spacing w:val="2"/>
          <w:w w:val="99"/>
        </w:rPr>
        <w:t>з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spacing w:val="-1"/>
        </w:rPr>
        <w:t>м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w w:val="99"/>
        </w:rPr>
        <w:t>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3.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spacing w:val="1"/>
          <w:w w:val="99"/>
        </w:rPr>
        <w:t>Р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зв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  <w:spacing w:val="-1"/>
          <w:w w:val="99"/>
        </w:rPr>
        <w:t>т</w:t>
      </w:r>
      <w:r w:rsidR="00C60113" w:rsidRPr="00C665AA">
        <w:rPr>
          <w:color w:val="000000"/>
          <w:w w:val="99"/>
        </w:rPr>
        <w:t>и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spacing w:val="2"/>
        </w:rPr>
        <w:t xml:space="preserve"> </w:t>
      </w:r>
      <w:r w:rsidR="00C60113" w:rsidRPr="00C665AA">
        <w:rPr>
          <w:color w:val="000000"/>
          <w:spacing w:val="-4"/>
          <w:w w:val="99"/>
        </w:rPr>
        <w:t>у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  <w:spacing w:val="-1"/>
        </w:rPr>
        <w:t>е</w:t>
      </w:r>
      <w:r w:rsidR="00C60113" w:rsidRPr="00C665AA">
        <w:rPr>
          <w:color w:val="000000"/>
          <w:spacing w:val="1"/>
          <w:w w:val="99"/>
        </w:rPr>
        <w:t>р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spacing w:val="1"/>
          <w:w w:val="99"/>
        </w:rPr>
        <w:t>нн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ти</w:t>
      </w:r>
      <w:r w:rsidR="00C60113" w:rsidRPr="00C665AA">
        <w:rPr>
          <w:color w:val="000000"/>
          <w:spacing w:val="1"/>
        </w:rPr>
        <w:t xml:space="preserve"> 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</w:rPr>
        <w:t xml:space="preserve"> с</w:t>
      </w:r>
      <w:r w:rsidR="00C60113" w:rsidRPr="00C665AA">
        <w:rPr>
          <w:color w:val="000000"/>
          <w:spacing w:val="-1"/>
        </w:rPr>
        <w:t>е</w:t>
      </w:r>
      <w:r w:rsidR="00C60113" w:rsidRPr="00C665AA">
        <w:rPr>
          <w:color w:val="000000"/>
        </w:rPr>
        <w:t>бе</w:t>
      </w:r>
      <w:r w:rsidR="00C60113" w:rsidRPr="00C665AA">
        <w:rPr>
          <w:color w:val="000000"/>
          <w:w w:val="99"/>
        </w:rPr>
        <w:t>.</w:t>
      </w:r>
      <w:r w:rsidR="00FB2E63">
        <w:rPr>
          <w:color w:val="000000"/>
          <w:w w:val="99"/>
        </w:rPr>
        <w:t xml:space="preserve"> </w:t>
      </w:r>
      <w:r w:rsidR="00C60113" w:rsidRPr="00C665AA">
        <w:rPr>
          <w:color w:val="000000"/>
          <w:w w:val="99"/>
        </w:rPr>
        <w:t>4.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spacing w:val="1"/>
          <w:w w:val="99"/>
        </w:rPr>
        <w:t>Р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зв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  <w:spacing w:val="-1"/>
          <w:w w:val="99"/>
        </w:rPr>
        <w:t>т</w:t>
      </w:r>
      <w:r w:rsidR="00C60113" w:rsidRPr="00C665AA">
        <w:rPr>
          <w:color w:val="000000"/>
          <w:w w:val="99"/>
        </w:rPr>
        <w:t>и</w:t>
      </w:r>
      <w:r w:rsidR="00C60113" w:rsidRPr="00C665AA">
        <w:rPr>
          <w:color w:val="000000"/>
        </w:rPr>
        <w:t>е к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м</w:t>
      </w:r>
      <w:r w:rsidR="00C60113" w:rsidRPr="00C665AA">
        <w:rPr>
          <w:color w:val="000000"/>
          <w:spacing w:val="1"/>
        </w:rPr>
        <w:t>м</w:t>
      </w:r>
      <w:r w:rsidR="00C60113" w:rsidRPr="00C665AA">
        <w:rPr>
          <w:color w:val="000000"/>
          <w:spacing w:val="-3"/>
          <w:w w:val="99"/>
        </w:rPr>
        <w:t>у</w:t>
      </w:r>
      <w:r w:rsidR="00C60113" w:rsidRPr="00C665AA">
        <w:rPr>
          <w:color w:val="000000"/>
          <w:w w:val="99"/>
        </w:rPr>
        <w:t>ни</w:t>
      </w:r>
      <w:r w:rsidR="00C60113" w:rsidRPr="00C665AA">
        <w:rPr>
          <w:color w:val="000000"/>
          <w:spacing w:val="1"/>
        </w:rPr>
        <w:t>к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  <w:spacing w:val="1"/>
          <w:w w:val="99"/>
        </w:rPr>
        <w:t>н</w:t>
      </w:r>
      <w:r w:rsidR="00C60113" w:rsidRPr="00C665AA">
        <w:rPr>
          <w:color w:val="000000"/>
          <w:spacing w:val="-1"/>
          <w:w w:val="99"/>
        </w:rPr>
        <w:t>о</w:t>
      </w:r>
      <w:r w:rsidR="00C60113" w:rsidRPr="00C665AA">
        <w:rPr>
          <w:color w:val="000000"/>
          <w:w w:val="99"/>
        </w:rPr>
        <w:t>й</w:t>
      </w:r>
      <w:r w:rsidR="00C60113" w:rsidRPr="00C665AA">
        <w:rPr>
          <w:color w:val="000000"/>
          <w:spacing w:val="1"/>
        </w:rPr>
        <w:t xml:space="preserve"> к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м</w:t>
      </w:r>
      <w:r w:rsidR="00C60113" w:rsidRPr="00C665AA">
        <w:rPr>
          <w:color w:val="000000"/>
          <w:spacing w:val="1"/>
          <w:w w:val="99"/>
        </w:rPr>
        <w:t>п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  <w:spacing w:val="-1"/>
          <w:w w:val="99"/>
        </w:rPr>
        <w:t>т</w:t>
      </w:r>
      <w:r w:rsidR="00C60113" w:rsidRPr="00C665AA">
        <w:rPr>
          <w:color w:val="000000"/>
          <w:spacing w:val="1"/>
          <w:w w:val="99"/>
        </w:rPr>
        <w:t>н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  <w:spacing w:val="-1"/>
          <w:w w:val="99"/>
        </w:rPr>
        <w:t>и</w:t>
      </w:r>
      <w:r w:rsidR="00C60113" w:rsidRPr="00C665AA">
        <w:rPr>
          <w:color w:val="000000"/>
          <w:w w:val="99"/>
        </w:rPr>
        <w:t>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5.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spacing w:val="1"/>
          <w:w w:val="99"/>
        </w:rPr>
        <w:t>Р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зв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  <w:spacing w:val="-1"/>
          <w:w w:val="99"/>
        </w:rPr>
        <w:t>т</w:t>
      </w:r>
      <w:r w:rsidR="00C60113" w:rsidRPr="00C665AA">
        <w:rPr>
          <w:color w:val="000000"/>
          <w:w w:val="99"/>
        </w:rPr>
        <w:t>и</w:t>
      </w:r>
      <w:r w:rsidR="00C60113" w:rsidRPr="00C665AA">
        <w:rPr>
          <w:color w:val="000000"/>
        </w:rPr>
        <w:t xml:space="preserve">е 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</w:rPr>
        <w:t>ык</w:t>
      </w:r>
      <w:r w:rsidR="00C60113" w:rsidRPr="00C665AA">
        <w:rPr>
          <w:color w:val="000000"/>
          <w:w w:val="99"/>
        </w:rPr>
        <w:t>ов</w:t>
      </w:r>
      <w:r w:rsidR="00C60113" w:rsidRPr="00C665AA">
        <w:rPr>
          <w:color w:val="000000"/>
        </w:rPr>
        <w:t xml:space="preserve"> с</w:t>
      </w:r>
      <w:r w:rsidR="00C60113" w:rsidRPr="00C665AA">
        <w:rPr>
          <w:color w:val="000000"/>
          <w:spacing w:val="1"/>
        </w:rPr>
        <w:t>а</w:t>
      </w:r>
      <w:r w:rsidR="00C60113" w:rsidRPr="00C665AA">
        <w:rPr>
          <w:color w:val="000000"/>
        </w:rPr>
        <w:t>м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к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1"/>
          <w:w w:val="99"/>
        </w:rPr>
        <w:t>н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  <w:spacing w:val="1"/>
          <w:w w:val="99"/>
        </w:rPr>
        <w:t>р</w:t>
      </w:r>
      <w:r w:rsidR="00C60113" w:rsidRPr="00C665AA">
        <w:rPr>
          <w:color w:val="000000"/>
          <w:w w:val="99"/>
        </w:rPr>
        <w:t>ол</w:t>
      </w:r>
      <w:r w:rsidR="00C60113" w:rsidRPr="00C665AA">
        <w:rPr>
          <w:color w:val="000000"/>
        </w:rPr>
        <w:t>я</w:t>
      </w:r>
      <w:r w:rsidR="00C60113" w:rsidRPr="00C665AA">
        <w:rPr>
          <w:color w:val="000000"/>
          <w:w w:val="99"/>
        </w:rPr>
        <w:t>.</w:t>
      </w:r>
      <w:r w:rsidR="00FB2E63">
        <w:rPr>
          <w:color w:val="000000"/>
          <w:w w:val="99"/>
        </w:rPr>
        <w:t xml:space="preserve"> </w:t>
      </w:r>
      <w:r w:rsidR="00C60113" w:rsidRPr="00C665AA">
        <w:rPr>
          <w:color w:val="000000"/>
          <w:w w:val="99"/>
        </w:rPr>
        <w:t>6.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По</w:t>
      </w:r>
      <w:r w:rsidR="00C60113" w:rsidRPr="00C665AA">
        <w:rPr>
          <w:color w:val="000000"/>
          <w:spacing w:val="-1"/>
        </w:rPr>
        <w:t>м</w:t>
      </w:r>
      <w:r w:rsidR="00C60113" w:rsidRPr="00C665AA">
        <w:rPr>
          <w:color w:val="000000"/>
          <w:w w:val="99"/>
        </w:rPr>
        <w:t>ощь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1"/>
          <w:w w:val="99"/>
        </w:rPr>
        <w:t>зн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  <w:w w:val="99"/>
        </w:rPr>
        <w:t>и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spacing w:val="-1"/>
        </w:rPr>
        <w:t>с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бс</w:t>
      </w:r>
      <w:r w:rsidR="00C60113" w:rsidRPr="00C665AA">
        <w:rPr>
          <w:color w:val="000000"/>
          <w:w w:val="99"/>
        </w:rPr>
        <w:t>тв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  <w:spacing w:val="1"/>
          <w:w w:val="99"/>
        </w:rPr>
        <w:t>н</w:t>
      </w:r>
      <w:r w:rsidR="00C60113" w:rsidRPr="00C665AA">
        <w:rPr>
          <w:color w:val="000000"/>
          <w:w w:val="99"/>
        </w:rPr>
        <w:t>ой</w:t>
      </w:r>
      <w:r w:rsidR="00C60113" w:rsidRPr="00C665AA">
        <w:rPr>
          <w:color w:val="000000"/>
          <w:spacing w:val="1"/>
        </w:rPr>
        <w:t xml:space="preserve"> 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1"/>
          <w:w w:val="99"/>
        </w:rPr>
        <w:t>т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тв</w:t>
      </w:r>
      <w:r w:rsidR="00C60113" w:rsidRPr="00C665AA">
        <w:rPr>
          <w:color w:val="000000"/>
          <w:spacing w:val="-1"/>
        </w:rPr>
        <w:t>е</w:t>
      </w:r>
      <w:r w:rsidR="00C60113" w:rsidRPr="00C665AA">
        <w:rPr>
          <w:color w:val="000000"/>
          <w:spacing w:val="1"/>
          <w:w w:val="99"/>
        </w:rPr>
        <w:t>нн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w w:val="99"/>
        </w:rPr>
        <w:t>ти</w:t>
      </w:r>
      <w:r w:rsidR="00C60113" w:rsidRPr="00C665AA">
        <w:rPr>
          <w:color w:val="000000"/>
          <w:spacing w:val="1"/>
        </w:rPr>
        <w:t xml:space="preserve"> </w:t>
      </w:r>
      <w:r w:rsidR="00C60113" w:rsidRPr="00C665AA">
        <w:rPr>
          <w:color w:val="000000"/>
          <w:spacing w:val="1"/>
          <w:w w:val="99"/>
        </w:rPr>
        <w:t>з</w:t>
      </w:r>
      <w:r w:rsidR="00C60113" w:rsidRPr="00C665AA">
        <w:rPr>
          <w:color w:val="000000"/>
        </w:rPr>
        <w:t xml:space="preserve">а </w:t>
      </w:r>
      <w:r w:rsidR="00C60113" w:rsidRPr="00C665AA">
        <w:rPr>
          <w:color w:val="000000"/>
          <w:spacing w:val="1"/>
          <w:w w:val="99"/>
        </w:rPr>
        <w:t>п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с</w:t>
      </w:r>
      <w:r w:rsidR="00C60113" w:rsidRPr="00C665AA">
        <w:rPr>
          <w:color w:val="000000"/>
          <w:spacing w:val="2"/>
          <w:w w:val="99"/>
        </w:rPr>
        <w:t>т</w:t>
      </w:r>
      <w:r w:rsidR="00C60113" w:rsidRPr="00C665AA">
        <w:rPr>
          <w:color w:val="000000"/>
          <w:spacing w:val="-6"/>
          <w:w w:val="99"/>
        </w:rPr>
        <w:t>у</w:t>
      </w:r>
      <w:r w:rsidR="00C60113" w:rsidRPr="00C665AA">
        <w:rPr>
          <w:color w:val="000000"/>
          <w:w w:val="99"/>
        </w:rPr>
        <w:t>п</w:t>
      </w:r>
      <w:r w:rsidR="00C60113" w:rsidRPr="00C665AA">
        <w:rPr>
          <w:color w:val="000000"/>
          <w:spacing w:val="1"/>
        </w:rPr>
        <w:t>к</w:t>
      </w:r>
      <w:r w:rsidR="00C60113" w:rsidRPr="00C665AA">
        <w:rPr>
          <w:color w:val="000000"/>
          <w:spacing w:val="2"/>
          <w:w w:val="99"/>
        </w:rPr>
        <w:t>и</w:t>
      </w:r>
      <w:r w:rsidR="00C60113" w:rsidRPr="00C665AA">
        <w:rPr>
          <w:color w:val="000000"/>
          <w:w w:val="99"/>
        </w:rPr>
        <w:t>,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в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spacing w:val="-1"/>
        </w:rPr>
        <w:t>а</w:t>
      </w:r>
      <w:r w:rsidR="00C60113" w:rsidRPr="00C665AA">
        <w:rPr>
          <w:color w:val="000000"/>
          <w:spacing w:val="-1"/>
          <w:w w:val="99"/>
        </w:rPr>
        <w:t>н</w:t>
      </w:r>
      <w:r w:rsidR="00C60113" w:rsidRPr="00C665AA">
        <w:rPr>
          <w:color w:val="000000"/>
          <w:spacing w:val="-1"/>
        </w:rPr>
        <w:t>а</w:t>
      </w:r>
      <w:r w:rsidR="00C60113" w:rsidRPr="00C665AA">
        <w:rPr>
          <w:color w:val="000000"/>
          <w:w w:val="99"/>
        </w:rPr>
        <w:t>л</w:t>
      </w:r>
      <w:r w:rsidR="00C60113" w:rsidRPr="00C665AA">
        <w:rPr>
          <w:color w:val="000000"/>
          <w:spacing w:val="1"/>
          <w:w w:val="99"/>
        </w:rPr>
        <w:t>из</w:t>
      </w:r>
      <w:r w:rsidR="00C60113" w:rsidRPr="00C665AA">
        <w:rPr>
          <w:color w:val="000000"/>
        </w:rPr>
        <w:t xml:space="preserve">е </w:t>
      </w:r>
      <w:r w:rsidR="00C60113" w:rsidRPr="00C665AA">
        <w:rPr>
          <w:color w:val="000000"/>
          <w:spacing w:val="-1"/>
        </w:rPr>
        <w:t>с</w:t>
      </w:r>
      <w:r w:rsidR="00C60113" w:rsidRPr="00C665AA">
        <w:rPr>
          <w:color w:val="000000"/>
          <w:w w:val="99"/>
        </w:rPr>
        <w:t>воих</w:t>
      </w:r>
      <w:r w:rsidR="00C60113" w:rsidRPr="00C665AA">
        <w:rPr>
          <w:color w:val="000000"/>
          <w:spacing w:val="5"/>
        </w:rPr>
        <w:t xml:space="preserve"> </w:t>
      </w:r>
      <w:r w:rsidR="00C60113" w:rsidRPr="00C665AA">
        <w:rPr>
          <w:color w:val="000000"/>
          <w:spacing w:val="-6"/>
          <w:w w:val="99"/>
        </w:rPr>
        <w:t>у</w:t>
      </w:r>
      <w:r w:rsidR="00C60113" w:rsidRPr="00C665AA">
        <w:rPr>
          <w:color w:val="000000"/>
          <w:spacing w:val="-1"/>
        </w:rPr>
        <w:t>с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w w:val="99"/>
        </w:rPr>
        <w:t>ново</w:t>
      </w:r>
      <w:r w:rsidR="00C60113" w:rsidRPr="00C665AA">
        <w:rPr>
          <w:color w:val="000000"/>
          <w:spacing w:val="1"/>
        </w:rPr>
        <w:t>к</w:t>
      </w:r>
      <w:r w:rsidR="00C60113" w:rsidRPr="00C665AA">
        <w:rPr>
          <w:color w:val="000000"/>
          <w:w w:val="99"/>
        </w:rPr>
        <w:t>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7.</w:t>
      </w:r>
      <w:r w:rsidR="00C60113" w:rsidRPr="00C665AA">
        <w:rPr>
          <w:color w:val="000000"/>
        </w:rPr>
        <w:t xml:space="preserve"> 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  <w:spacing w:val="2"/>
        </w:rPr>
        <w:t>б</w:t>
      </w:r>
      <w:r w:rsidR="00C60113" w:rsidRPr="00C665AA">
        <w:rPr>
          <w:color w:val="000000"/>
          <w:spacing w:val="-4"/>
          <w:w w:val="99"/>
        </w:rPr>
        <w:t>у</w:t>
      </w:r>
      <w:r w:rsidR="00C60113" w:rsidRPr="00C665AA">
        <w:rPr>
          <w:color w:val="000000"/>
          <w:spacing w:val="1"/>
        </w:rPr>
        <w:t>ч</w:t>
      </w:r>
      <w:r w:rsidR="00C60113" w:rsidRPr="00C665AA">
        <w:rPr>
          <w:color w:val="000000"/>
        </w:rPr>
        <w:t>е</w:t>
      </w:r>
      <w:r w:rsidR="00C60113" w:rsidRPr="00C665AA">
        <w:rPr>
          <w:color w:val="000000"/>
          <w:spacing w:val="1"/>
          <w:w w:val="99"/>
        </w:rPr>
        <w:t>ни</w:t>
      </w:r>
      <w:r w:rsidR="00C60113" w:rsidRPr="00C665AA">
        <w:rPr>
          <w:color w:val="000000"/>
        </w:rPr>
        <w:t xml:space="preserve">е </w:t>
      </w:r>
      <w:r w:rsidR="00C60113" w:rsidRPr="00C665AA">
        <w:rPr>
          <w:color w:val="000000"/>
          <w:w w:val="99"/>
        </w:rPr>
        <w:t>пр</w:t>
      </w:r>
      <w:r w:rsidR="00C60113" w:rsidRPr="00C665AA">
        <w:rPr>
          <w:color w:val="000000"/>
          <w:spacing w:val="1"/>
          <w:w w:val="99"/>
        </w:rPr>
        <w:t>и</w:t>
      </w:r>
      <w:r w:rsidR="00C60113" w:rsidRPr="00C665AA">
        <w:rPr>
          <w:color w:val="000000"/>
        </w:rPr>
        <w:t>ем</w:t>
      </w:r>
      <w:r w:rsidR="00C60113" w:rsidRPr="00C665AA">
        <w:rPr>
          <w:color w:val="000000"/>
          <w:spacing w:val="-1"/>
        </w:rPr>
        <w:t>а</w:t>
      </w:r>
      <w:r w:rsidR="00C60113" w:rsidRPr="00C665AA">
        <w:rPr>
          <w:color w:val="000000"/>
        </w:rPr>
        <w:t>м</w:t>
      </w:r>
      <w:r w:rsidR="00C60113" w:rsidRPr="00C665AA">
        <w:rPr>
          <w:color w:val="000000"/>
          <w:spacing w:val="59"/>
        </w:rPr>
        <w:t xml:space="preserve"> </w:t>
      </w:r>
      <w:r w:rsidR="00C60113" w:rsidRPr="00C665AA">
        <w:rPr>
          <w:color w:val="000000"/>
          <w:spacing w:val="3"/>
          <w:w w:val="99"/>
        </w:rPr>
        <w:t>э</w:t>
      </w:r>
      <w:r w:rsidR="00C60113" w:rsidRPr="00C665AA">
        <w:rPr>
          <w:color w:val="000000"/>
        </w:rPr>
        <w:t>ф</w:t>
      </w:r>
      <w:r w:rsidR="00C60113" w:rsidRPr="00C665AA">
        <w:rPr>
          <w:color w:val="000000"/>
          <w:spacing w:val="1"/>
        </w:rPr>
        <w:t>ф</w:t>
      </w:r>
      <w:r w:rsidR="00C60113" w:rsidRPr="00C665AA">
        <w:rPr>
          <w:color w:val="000000"/>
        </w:rPr>
        <w:t>ек</w:t>
      </w:r>
      <w:r w:rsidR="00C60113" w:rsidRPr="00C665AA">
        <w:rPr>
          <w:color w:val="000000"/>
          <w:w w:val="99"/>
        </w:rPr>
        <w:t>т</w:t>
      </w:r>
      <w:r w:rsidR="00C60113" w:rsidRPr="00C665AA">
        <w:rPr>
          <w:color w:val="000000"/>
          <w:spacing w:val="2"/>
          <w:w w:val="99"/>
        </w:rPr>
        <w:t>и</w:t>
      </w:r>
      <w:r w:rsidR="00C60113" w:rsidRPr="00C665AA">
        <w:rPr>
          <w:color w:val="000000"/>
          <w:w w:val="99"/>
        </w:rPr>
        <w:t>вного</w:t>
      </w:r>
      <w:r w:rsidR="00C60113" w:rsidRPr="00C665AA">
        <w:rPr>
          <w:color w:val="000000"/>
          <w:spacing w:val="-1"/>
        </w:rPr>
        <w:t xml:space="preserve"> </w:t>
      </w:r>
      <w:r w:rsidR="00C60113" w:rsidRPr="00C665AA">
        <w:rPr>
          <w:color w:val="000000"/>
          <w:w w:val="99"/>
        </w:rPr>
        <w:t>з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spacing w:val="1"/>
          <w:w w:val="99"/>
        </w:rPr>
        <w:t>п</w:t>
      </w:r>
      <w:r w:rsidR="00C60113" w:rsidRPr="00C665AA">
        <w:rPr>
          <w:color w:val="000000"/>
          <w:w w:val="99"/>
        </w:rPr>
        <w:t>о</w:t>
      </w:r>
      <w:r w:rsidR="00C60113" w:rsidRPr="00C665AA">
        <w:rPr>
          <w:color w:val="000000"/>
        </w:rPr>
        <w:t>м</w:t>
      </w:r>
      <w:r w:rsidR="00C60113" w:rsidRPr="00C665AA">
        <w:rPr>
          <w:color w:val="000000"/>
          <w:spacing w:val="-1"/>
          <w:w w:val="99"/>
        </w:rPr>
        <w:t>и</w:t>
      </w:r>
      <w:r w:rsidR="00C60113" w:rsidRPr="00C665AA">
        <w:rPr>
          <w:color w:val="000000"/>
          <w:w w:val="99"/>
        </w:rPr>
        <w:t>н</w:t>
      </w:r>
      <w:r w:rsidR="00C60113" w:rsidRPr="00C665AA">
        <w:rPr>
          <w:color w:val="000000"/>
        </w:rPr>
        <w:t>а</w:t>
      </w:r>
      <w:r w:rsidR="00C60113" w:rsidRPr="00C665AA">
        <w:rPr>
          <w:color w:val="000000"/>
          <w:spacing w:val="1"/>
          <w:w w:val="99"/>
        </w:rPr>
        <w:t>ни</w:t>
      </w:r>
      <w:r w:rsidR="00C60113" w:rsidRPr="00C665AA">
        <w:rPr>
          <w:color w:val="000000"/>
        </w:rPr>
        <w:t>я</w:t>
      </w:r>
    </w:p>
    <w:p w14:paraId="635BAFD8" w14:textId="5D5CECD9" w:rsidR="0020410F" w:rsidRPr="00F16251" w:rsidRDefault="009D0E72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bCs/>
          <w:sz w:val="28"/>
          <w:szCs w:val="28"/>
        </w:rPr>
      </w:pPr>
      <w:r w:rsidRPr="00F16251">
        <w:rPr>
          <w:color w:val="333333"/>
          <w:sz w:val="28"/>
          <w:szCs w:val="28"/>
        </w:rPr>
        <w:t>Наряду с тем, что мы работаем по определ</w:t>
      </w:r>
      <w:r w:rsidR="006B39A6" w:rsidRPr="00F16251">
        <w:rPr>
          <w:color w:val="333333"/>
          <w:sz w:val="28"/>
          <w:szCs w:val="28"/>
        </w:rPr>
        <w:t>ё</w:t>
      </w:r>
      <w:r w:rsidRPr="00F16251">
        <w:rPr>
          <w:color w:val="333333"/>
          <w:sz w:val="28"/>
          <w:szCs w:val="28"/>
        </w:rPr>
        <w:t xml:space="preserve">нному плану целый год и психологически готовимся к сдаче экзаменов, я </w:t>
      </w:r>
      <w:r w:rsidR="006B39A6" w:rsidRPr="00F16251">
        <w:rPr>
          <w:color w:val="333333"/>
          <w:sz w:val="28"/>
          <w:szCs w:val="28"/>
        </w:rPr>
        <w:t>уже несколько лет</w:t>
      </w:r>
      <w:r w:rsidRPr="00F16251">
        <w:rPr>
          <w:color w:val="333333"/>
          <w:sz w:val="28"/>
          <w:szCs w:val="28"/>
        </w:rPr>
        <w:t xml:space="preserve"> </w:t>
      </w:r>
      <w:r w:rsidR="006B39A6" w:rsidRPr="00F16251">
        <w:rPr>
          <w:sz w:val="28"/>
          <w:szCs w:val="28"/>
        </w:rPr>
        <w:t>составляю</w:t>
      </w:r>
      <w:r w:rsidR="00B33943" w:rsidRPr="00F16251">
        <w:rPr>
          <w:sz w:val="28"/>
          <w:szCs w:val="28"/>
        </w:rPr>
        <w:t xml:space="preserve"> для детей</w:t>
      </w:r>
      <w:r w:rsidR="00692BEC" w:rsidRPr="00F16251">
        <w:rPr>
          <w:sz w:val="28"/>
          <w:szCs w:val="28"/>
        </w:rPr>
        <w:t xml:space="preserve"> выпускных классов</w:t>
      </w:r>
      <w:r w:rsidR="00B33943" w:rsidRPr="00F16251">
        <w:rPr>
          <w:sz w:val="28"/>
          <w:szCs w:val="28"/>
        </w:rPr>
        <w:t xml:space="preserve"> и </w:t>
      </w:r>
      <w:r w:rsidR="00692BEC" w:rsidRPr="00F16251">
        <w:rPr>
          <w:sz w:val="28"/>
          <w:szCs w:val="28"/>
        </w:rPr>
        <w:t xml:space="preserve">их </w:t>
      </w:r>
      <w:r w:rsidR="00B33943" w:rsidRPr="00F16251">
        <w:rPr>
          <w:sz w:val="28"/>
          <w:szCs w:val="28"/>
        </w:rPr>
        <w:t>родителей памят</w:t>
      </w:r>
      <w:r w:rsidR="006B39A6" w:rsidRPr="00F16251">
        <w:rPr>
          <w:sz w:val="28"/>
          <w:szCs w:val="28"/>
        </w:rPr>
        <w:t>ки</w:t>
      </w:r>
      <w:r w:rsidR="00B33943" w:rsidRPr="00F16251">
        <w:rPr>
          <w:sz w:val="28"/>
          <w:szCs w:val="28"/>
        </w:rPr>
        <w:t>, к</w:t>
      </w:r>
      <w:bookmarkStart w:id="0" w:name="_GoBack"/>
      <w:bookmarkEnd w:id="0"/>
      <w:r w:rsidR="00B33943" w:rsidRPr="00F16251">
        <w:rPr>
          <w:sz w:val="28"/>
          <w:szCs w:val="28"/>
        </w:rPr>
        <w:t xml:space="preserve">оторые показывают результаты </w:t>
      </w:r>
      <w:r w:rsidR="00692BEC" w:rsidRPr="00F16251">
        <w:rPr>
          <w:sz w:val="28"/>
          <w:szCs w:val="28"/>
        </w:rPr>
        <w:t xml:space="preserve">диагностики </w:t>
      </w:r>
      <w:r w:rsidR="00B33943" w:rsidRPr="00F16251">
        <w:rPr>
          <w:sz w:val="28"/>
          <w:szCs w:val="28"/>
        </w:rPr>
        <w:t>профессиональных склонност</w:t>
      </w:r>
      <w:r w:rsidR="00692BEC" w:rsidRPr="00F16251">
        <w:rPr>
          <w:sz w:val="28"/>
          <w:szCs w:val="28"/>
        </w:rPr>
        <w:t>ей</w:t>
      </w:r>
      <w:r w:rsidR="00B33943" w:rsidRPr="00F16251">
        <w:rPr>
          <w:sz w:val="28"/>
          <w:szCs w:val="28"/>
        </w:rPr>
        <w:t xml:space="preserve"> ребенка, а также </w:t>
      </w:r>
      <w:r w:rsidR="00692BEC" w:rsidRPr="00F16251">
        <w:rPr>
          <w:bCs/>
          <w:sz w:val="28"/>
          <w:szCs w:val="28"/>
        </w:rPr>
        <w:t>результаты а</w:t>
      </w:r>
      <w:r w:rsidR="00B33943" w:rsidRPr="00F16251">
        <w:rPr>
          <w:bCs/>
          <w:sz w:val="28"/>
          <w:szCs w:val="28"/>
        </w:rPr>
        <w:t>нкет</w:t>
      </w:r>
      <w:r w:rsidR="00692BEC" w:rsidRPr="00F16251">
        <w:rPr>
          <w:bCs/>
          <w:sz w:val="28"/>
          <w:szCs w:val="28"/>
        </w:rPr>
        <w:t>ы</w:t>
      </w:r>
      <w:r w:rsidR="00B33943" w:rsidRPr="00F16251">
        <w:rPr>
          <w:bCs/>
          <w:sz w:val="28"/>
          <w:szCs w:val="28"/>
        </w:rPr>
        <w:t xml:space="preserve"> по психологической готовности выпускников к сдаче экзаменов (у нас у всех детей он высокий или средний), </w:t>
      </w:r>
      <w:r w:rsidR="00692BEC" w:rsidRPr="00F16251">
        <w:rPr>
          <w:bCs/>
          <w:sz w:val="28"/>
          <w:szCs w:val="28"/>
        </w:rPr>
        <w:t xml:space="preserve">плюс </w:t>
      </w:r>
      <w:r w:rsidR="00B33943" w:rsidRPr="00F16251">
        <w:rPr>
          <w:bCs/>
          <w:sz w:val="28"/>
          <w:szCs w:val="28"/>
        </w:rPr>
        <w:t>рекомендации родителям по оказанию помощи детям в период подготовки к экзаменам.</w:t>
      </w:r>
    </w:p>
    <w:p w14:paraId="1A7DC4AE" w14:textId="77777777" w:rsidR="007427CA" w:rsidRPr="00F16251" w:rsidRDefault="007427CA" w:rsidP="0045182C">
      <w:pPr>
        <w:pStyle w:val="futurismarkdown-paragraph"/>
        <w:shd w:val="clear" w:color="auto" w:fill="FFFFFF"/>
        <w:spacing w:before="0" w:beforeAutospacing="0" w:after="0" w:afterAutospacing="0"/>
        <w:ind w:left="-1134" w:right="-284"/>
        <w:jc w:val="both"/>
        <w:rPr>
          <w:color w:val="333333"/>
          <w:sz w:val="28"/>
          <w:szCs w:val="28"/>
        </w:rPr>
      </w:pPr>
    </w:p>
    <w:p w14:paraId="2696E4CA" w14:textId="4C668381" w:rsidR="009D0E72" w:rsidRPr="00F16251" w:rsidRDefault="00994668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</w:rPr>
        <w:t xml:space="preserve">16 сл. </w:t>
      </w:r>
      <w:r w:rsidR="009D0E72" w:rsidRPr="00F16251">
        <w:rPr>
          <w:color w:val="333333"/>
          <w:sz w:val="28"/>
          <w:szCs w:val="28"/>
        </w:rPr>
        <w:t>Под</w:t>
      </w:r>
      <w:r w:rsidRPr="00F16251">
        <w:rPr>
          <w:color w:val="333333"/>
          <w:sz w:val="28"/>
          <w:szCs w:val="28"/>
        </w:rPr>
        <w:t>ытоживая вышесказанное, делаем вывод</w:t>
      </w:r>
      <w:r w:rsidR="009D0E72" w:rsidRPr="00F16251">
        <w:rPr>
          <w:color w:val="333333"/>
          <w:sz w:val="28"/>
          <w:szCs w:val="28"/>
        </w:rPr>
        <w:t xml:space="preserve">, что </w:t>
      </w:r>
      <w:r w:rsidR="00631424">
        <w:rPr>
          <w:color w:val="333333"/>
          <w:sz w:val="28"/>
          <w:szCs w:val="28"/>
        </w:rPr>
        <w:t>о</w:t>
      </w:r>
      <w:r w:rsidR="009D0E72" w:rsidRPr="00F16251">
        <w:rPr>
          <w:rStyle w:val="a3"/>
          <w:color w:val="333333"/>
          <w:sz w:val="28"/>
          <w:szCs w:val="28"/>
        </w:rPr>
        <w:t>пределение ребёнка как личности важно</w:t>
      </w:r>
      <w:r w:rsidR="009D0E72" w:rsidRPr="00F16251">
        <w:rPr>
          <w:color w:val="333333"/>
          <w:sz w:val="28"/>
          <w:szCs w:val="28"/>
        </w:rPr>
        <w:t>, так как позволяет:</w:t>
      </w:r>
    </w:p>
    <w:p w14:paraId="05D3E1D8" w14:textId="77777777" w:rsidR="009D0E72" w:rsidRPr="00F16251" w:rsidRDefault="009D0E72" w:rsidP="0045182C">
      <w:pPr>
        <w:numPr>
          <w:ilvl w:val="0"/>
          <w:numId w:val="11"/>
        </w:numPr>
        <w:shd w:val="clear" w:color="auto" w:fill="FFFFFF"/>
        <w:spacing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Направить ребёнка по пути самоактуализации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Это поможет ему выбрать способы и средства выражения своей индивидуальности и найти оптимальную социальную нишу. </w:t>
      </w:r>
    </w:p>
    <w:p w14:paraId="2C8BC162" w14:textId="77777777" w:rsidR="009D0E72" w:rsidRPr="00F16251" w:rsidRDefault="009D0E72" w:rsidP="0045182C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Подобрать индивидуальный способ воспитания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Для разных детей необходимы разные стратегии: например, с доминантным ребёнком нужно быть пожёстче, иначе он станет неуправляемым, а с чувствительным — такое же обращение приведёт к тому, что он замкнётся и уйдёт в себя. </w:t>
      </w:r>
    </w:p>
    <w:p w14:paraId="7A98CE66" w14:textId="536480FD" w:rsidR="00F16251" w:rsidRPr="00631424" w:rsidRDefault="009D0E72" w:rsidP="00631424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251">
        <w:rPr>
          <w:rStyle w:val="a3"/>
          <w:rFonts w:ascii="Times New Roman" w:hAnsi="Times New Roman" w:cs="Times New Roman"/>
          <w:color w:val="333333"/>
          <w:sz w:val="28"/>
          <w:szCs w:val="28"/>
        </w:rPr>
        <w:t>Раскрыть природные таланты</w:t>
      </w:r>
      <w:r w:rsidRPr="00F16251">
        <w:rPr>
          <w:rFonts w:ascii="Times New Roman" w:hAnsi="Times New Roman" w:cs="Times New Roman"/>
          <w:color w:val="333333"/>
          <w:sz w:val="28"/>
          <w:szCs w:val="28"/>
        </w:rPr>
        <w:t>. Если воспитание не соответствует характеру ребёнка, то он отстаёт в развитии, становится нервным и непослушным, внутренне отстраняется от семьи. </w:t>
      </w:r>
    </w:p>
    <w:p w14:paraId="0316A1A1" w14:textId="16AC11A8" w:rsidR="009D0E72" w:rsidRPr="00F16251" w:rsidRDefault="009D0E72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  <w:shd w:val="clear" w:color="auto" w:fill="FFFFFF"/>
        </w:rPr>
      </w:pPr>
      <w:r w:rsidRPr="00F16251">
        <w:rPr>
          <w:color w:val="333333"/>
          <w:sz w:val="28"/>
          <w:szCs w:val="28"/>
        </w:rPr>
        <w:t>Личность ребёнка формируется в раннем детстве под влиянием множества факторов: генетических предпосылок, семейного воспитания, социального опыта, накопленных знаний, умений, навыков и других.</w:t>
      </w:r>
      <w:r w:rsidR="00F16251" w:rsidRPr="00F16251">
        <w:rPr>
          <w:color w:val="333333"/>
          <w:sz w:val="28"/>
          <w:szCs w:val="28"/>
        </w:rPr>
        <w:t xml:space="preserve"> </w:t>
      </w:r>
      <w:r w:rsidRPr="00F16251">
        <w:rPr>
          <w:color w:val="333333"/>
          <w:sz w:val="28"/>
          <w:szCs w:val="28"/>
          <w:shd w:val="clear" w:color="auto" w:fill="FFFFFF"/>
        </w:rPr>
        <w:t>Если с раннего возраста раскрыть его личностный потенциал, привить ответственность и самостоятельность, то в будущем у него будет больше шансов стать успешным человеком и избежать многих проблем.</w:t>
      </w:r>
    </w:p>
    <w:p w14:paraId="60FD08F0" w14:textId="65AC2D24" w:rsidR="00B33943" w:rsidRPr="0045182C" w:rsidRDefault="00F16251" w:rsidP="0045182C">
      <w:pPr>
        <w:pStyle w:val="futurismarkdown-paragraph"/>
        <w:shd w:val="clear" w:color="auto" w:fill="FFFFFF"/>
        <w:spacing w:before="0" w:beforeAutospacing="0" w:after="120" w:afterAutospacing="0"/>
        <w:ind w:left="-1134" w:right="-284"/>
        <w:jc w:val="both"/>
        <w:rPr>
          <w:color w:val="333333"/>
          <w:sz w:val="28"/>
          <w:szCs w:val="28"/>
        </w:rPr>
      </w:pPr>
      <w:r w:rsidRPr="00F16251">
        <w:rPr>
          <w:color w:val="333333"/>
          <w:sz w:val="28"/>
          <w:szCs w:val="28"/>
          <w:shd w:val="clear" w:color="auto" w:fill="FFFFFF"/>
        </w:rPr>
        <w:t>17 сл. Спасибо за внимание!</w:t>
      </w:r>
    </w:p>
    <w:p w14:paraId="32280533" w14:textId="77777777" w:rsidR="00B33943" w:rsidRPr="00F16251" w:rsidRDefault="00B33943" w:rsidP="00D749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3943" w:rsidRPr="00F16251" w:rsidSect="0045182C">
      <w:head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2254" w14:textId="77777777" w:rsidR="00817939" w:rsidRDefault="00817939" w:rsidP="00817939">
      <w:pPr>
        <w:spacing w:after="0" w:line="240" w:lineRule="auto"/>
      </w:pPr>
      <w:r>
        <w:separator/>
      </w:r>
    </w:p>
  </w:endnote>
  <w:endnote w:type="continuationSeparator" w:id="0">
    <w:p w14:paraId="468B6CA6" w14:textId="77777777" w:rsidR="00817939" w:rsidRDefault="00817939" w:rsidP="0081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84CB7" w14:textId="77777777" w:rsidR="00817939" w:rsidRDefault="00817939" w:rsidP="00817939">
      <w:pPr>
        <w:spacing w:after="0" w:line="240" w:lineRule="auto"/>
      </w:pPr>
      <w:r>
        <w:separator/>
      </w:r>
    </w:p>
  </w:footnote>
  <w:footnote w:type="continuationSeparator" w:id="0">
    <w:p w14:paraId="3E0351F3" w14:textId="77777777" w:rsidR="00817939" w:rsidRDefault="00817939" w:rsidP="0081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694637"/>
      <w:docPartObj>
        <w:docPartGallery w:val="Page Numbers (Top of Page)"/>
        <w:docPartUnique/>
      </w:docPartObj>
    </w:sdtPr>
    <w:sdtEndPr/>
    <w:sdtContent>
      <w:p w14:paraId="65F09220" w14:textId="3B60E2ED" w:rsidR="00817939" w:rsidRDefault="0081793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E63">
          <w:rPr>
            <w:noProof/>
          </w:rPr>
          <w:t>6</w:t>
        </w:r>
        <w:r>
          <w:fldChar w:fldCharType="end"/>
        </w:r>
      </w:p>
    </w:sdtContent>
  </w:sdt>
  <w:p w14:paraId="4FAC6BF2" w14:textId="77777777" w:rsidR="00817939" w:rsidRDefault="00817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AFB"/>
    <w:multiLevelType w:val="multilevel"/>
    <w:tmpl w:val="EA0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E36C3"/>
    <w:multiLevelType w:val="multilevel"/>
    <w:tmpl w:val="31D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3A58"/>
    <w:multiLevelType w:val="multilevel"/>
    <w:tmpl w:val="1B16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5269E"/>
    <w:multiLevelType w:val="multilevel"/>
    <w:tmpl w:val="488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F0104"/>
    <w:multiLevelType w:val="multilevel"/>
    <w:tmpl w:val="5B38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D662C"/>
    <w:multiLevelType w:val="multilevel"/>
    <w:tmpl w:val="DFC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77E7A"/>
    <w:multiLevelType w:val="multilevel"/>
    <w:tmpl w:val="DCF2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7C54B4"/>
    <w:multiLevelType w:val="multilevel"/>
    <w:tmpl w:val="65AA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21CCB"/>
    <w:multiLevelType w:val="multilevel"/>
    <w:tmpl w:val="782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930C2"/>
    <w:multiLevelType w:val="multilevel"/>
    <w:tmpl w:val="9C8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86A45"/>
    <w:multiLevelType w:val="multilevel"/>
    <w:tmpl w:val="69F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621A8"/>
    <w:multiLevelType w:val="multilevel"/>
    <w:tmpl w:val="AC9E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96D21"/>
    <w:multiLevelType w:val="multilevel"/>
    <w:tmpl w:val="D4D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A52DC"/>
    <w:multiLevelType w:val="multilevel"/>
    <w:tmpl w:val="028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B5"/>
    <w:rsid w:val="000E660A"/>
    <w:rsid w:val="00140403"/>
    <w:rsid w:val="001432A3"/>
    <w:rsid w:val="001B37A0"/>
    <w:rsid w:val="0020410F"/>
    <w:rsid w:val="002A2AE4"/>
    <w:rsid w:val="00333741"/>
    <w:rsid w:val="00396818"/>
    <w:rsid w:val="003B40B5"/>
    <w:rsid w:val="0045182C"/>
    <w:rsid w:val="005432D3"/>
    <w:rsid w:val="00600A0E"/>
    <w:rsid w:val="00602CA3"/>
    <w:rsid w:val="006267B4"/>
    <w:rsid w:val="00631424"/>
    <w:rsid w:val="00633084"/>
    <w:rsid w:val="006873E8"/>
    <w:rsid w:val="00692BEC"/>
    <w:rsid w:val="006B39A6"/>
    <w:rsid w:val="007427CA"/>
    <w:rsid w:val="00795ACD"/>
    <w:rsid w:val="00805080"/>
    <w:rsid w:val="00817939"/>
    <w:rsid w:val="008D2768"/>
    <w:rsid w:val="00994668"/>
    <w:rsid w:val="009D0E72"/>
    <w:rsid w:val="009E59C4"/>
    <w:rsid w:val="00A3538B"/>
    <w:rsid w:val="00B1342E"/>
    <w:rsid w:val="00B30F72"/>
    <w:rsid w:val="00B33943"/>
    <w:rsid w:val="00BC5A7E"/>
    <w:rsid w:val="00C60113"/>
    <w:rsid w:val="00C707F1"/>
    <w:rsid w:val="00C92092"/>
    <w:rsid w:val="00D74905"/>
    <w:rsid w:val="00DD67B8"/>
    <w:rsid w:val="00E25906"/>
    <w:rsid w:val="00ED7C24"/>
    <w:rsid w:val="00EF2786"/>
    <w:rsid w:val="00F16251"/>
    <w:rsid w:val="00F64A25"/>
    <w:rsid w:val="00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3492"/>
  <w15:chartTrackingRefBased/>
  <w15:docId w15:val="{64141D72-8B72-41B9-8CD1-AAFCE01E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E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660A"/>
    <w:rPr>
      <w:b/>
      <w:bCs/>
    </w:rPr>
  </w:style>
  <w:style w:type="character" w:styleId="a4">
    <w:name w:val="Hyperlink"/>
    <w:basedOn w:val="a0"/>
    <w:uiPriority w:val="99"/>
    <w:unhideWhenUsed/>
    <w:rsid w:val="000E660A"/>
    <w:rPr>
      <w:color w:val="0000FF"/>
      <w:u w:val="single"/>
    </w:rPr>
  </w:style>
  <w:style w:type="table" w:styleId="a5">
    <w:name w:val="Table Grid"/>
    <w:basedOn w:val="a1"/>
    <w:uiPriority w:val="39"/>
    <w:rsid w:val="00B3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3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538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1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7939"/>
  </w:style>
  <w:style w:type="paragraph" w:styleId="a9">
    <w:name w:val="footer"/>
    <w:basedOn w:val="a"/>
    <w:link w:val="aa"/>
    <w:uiPriority w:val="99"/>
    <w:unhideWhenUsed/>
    <w:rsid w:val="0081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21</cp:revision>
  <dcterms:created xsi:type="dcterms:W3CDTF">2025-04-04T05:38:00Z</dcterms:created>
  <dcterms:modified xsi:type="dcterms:W3CDTF">2025-04-07T07:08:00Z</dcterms:modified>
</cp:coreProperties>
</file>