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C92" w:rsidRPr="00610C92" w:rsidRDefault="00610C92" w:rsidP="00610C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10C9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Приложение к приказу Отдела образования</w:t>
      </w:r>
    </w:p>
    <w:p w:rsidR="00610C92" w:rsidRPr="00610C92" w:rsidRDefault="00610C92" w:rsidP="00610C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10C9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Лесного</w:t>
      </w:r>
      <w:r w:rsidRPr="00610C9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МО</w:t>
      </w:r>
    </w:p>
    <w:p w:rsidR="00610C92" w:rsidRPr="00477C02" w:rsidRDefault="00444D73" w:rsidP="00610C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26.12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.2022 № 5</w:t>
      </w:r>
      <w:r w:rsidR="00477C02" w:rsidRPr="00477C02">
        <w:rPr>
          <w:rFonts w:ascii="Times New Roman" w:eastAsia="Times New Roman" w:hAnsi="Times New Roman" w:cs="Times New Roman"/>
          <w:sz w:val="24"/>
          <w:szCs w:val="24"/>
          <w:lang w:eastAsia="ru-RU"/>
        </w:rPr>
        <w:t>8а</w:t>
      </w:r>
    </w:p>
    <w:p w:rsidR="00610C92" w:rsidRPr="00610C92" w:rsidRDefault="00610C92" w:rsidP="00610C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610C9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МУНИЦИПАЛЬНАЯ ПРОГРАММА «ОРГАНИЗАЦИЯ СИСТЕМЫ</w:t>
      </w:r>
    </w:p>
    <w:p w:rsidR="00610C92" w:rsidRPr="00610C92" w:rsidRDefault="00610C92" w:rsidP="00610C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610C9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ВОСПИТАНИЯ </w:t>
      </w:r>
      <w:proofErr w:type="gramStart"/>
      <w:r w:rsidRPr="00610C9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ОБУЧАЮЩИХСЯ</w:t>
      </w:r>
      <w:proofErr w:type="gramEnd"/>
      <w:r w:rsidRPr="00610C9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ОБРАЗОВАТЕЛЬНЫХ</w:t>
      </w:r>
    </w:p>
    <w:p w:rsidR="00610C92" w:rsidRPr="00610C92" w:rsidRDefault="00610C92" w:rsidP="00610C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610C9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УЧРЕЖДЕНИЙ ЛЕСНОГО МУНИЦИПАЛЬНОГО</w:t>
      </w:r>
    </w:p>
    <w:p w:rsidR="00610C92" w:rsidRDefault="00610C92" w:rsidP="00610C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610C9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ОКРУГА НА 2023-2028 ГОДЫ»</w:t>
      </w:r>
    </w:p>
    <w:p w:rsidR="00610C92" w:rsidRPr="00610C92" w:rsidRDefault="00610C92" w:rsidP="00610C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610C92" w:rsidRDefault="003E4CC6" w:rsidP="00610C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РАЗДЕ</w:t>
      </w:r>
      <w:r w:rsidRPr="00610C9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1.</w:t>
      </w:r>
      <w:r w:rsidRPr="00610C9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ПАСПОРТ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610C92" w:rsidRPr="003E4CC6" w:rsidTr="00610C92">
        <w:tc>
          <w:tcPr>
            <w:tcW w:w="2235" w:type="dxa"/>
          </w:tcPr>
          <w:p w:rsidR="00610C92" w:rsidRPr="00610C92" w:rsidRDefault="00610C92" w:rsidP="00610C9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Наименование</w:t>
            </w:r>
          </w:p>
          <w:p w:rsidR="00610C92" w:rsidRPr="00610C92" w:rsidRDefault="00610C92" w:rsidP="00610C9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программы</w:t>
            </w:r>
          </w:p>
          <w:p w:rsidR="00610C92" w:rsidRPr="003E4CC6" w:rsidRDefault="00610C92" w:rsidP="00610C92">
            <w:pPr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7336" w:type="dxa"/>
          </w:tcPr>
          <w:p w:rsidR="00610C92" w:rsidRPr="00610C92" w:rsidRDefault="00610C92" w:rsidP="00610C9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Муниципальная программа «Организация системы</w:t>
            </w:r>
          </w:p>
          <w:p w:rsidR="00610C92" w:rsidRPr="00610C92" w:rsidRDefault="00610C92" w:rsidP="00610C9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воспитания обучающихся образовательных учреждений</w:t>
            </w:r>
          </w:p>
          <w:p w:rsidR="00610C92" w:rsidRPr="00610C92" w:rsidRDefault="00610C92" w:rsidP="00610C9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Лесного муниципального округа Тверской области на 2023-2028</w:t>
            </w:r>
          </w:p>
          <w:p w:rsidR="00610C92" w:rsidRPr="003E4CC6" w:rsidRDefault="00610C92" w:rsidP="00610C9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годы » (далее Программа)</w:t>
            </w:r>
          </w:p>
        </w:tc>
      </w:tr>
      <w:tr w:rsidR="00610C92" w:rsidRPr="003E4CC6" w:rsidTr="00610C92">
        <w:tc>
          <w:tcPr>
            <w:tcW w:w="2235" w:type="dxa"/>
          </w:tcPr>
          <w:p w:rsidR="00610C92" w:rsidRPr="00610C92" w:rsidRDefault="00610C92" w:rsidP="00610C9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Ответственный</w:t>
            </w:r>
          </w:p>
          <w:p w:rsidR="00610C92" w:rsidRPr="003E4CC6" w:rsidRDefault="00610C92" w:rsidP="00610C9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7336" w:type="dxa"/>
          </w:tcPr>
          <w:p w:rsidR="00610C92" w:rsidRPr="003E4CC6" w:rsidRDefault="00610C92" w:rsidP="00610C9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Отдел образования Администрации 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Лесного </w:t>
            </w: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муниципального округа</w:t>
            </w:r>
          </w:p>
        </w:tc>
      </w:tr>
      <w:tr w:rsidR="00610C92" w:rsidRPr="003E4CC6" w:rsidTr="00610C92">
        <w:tc>
          <w:tcPr>
            <w:tcW w:w="2235" w:type="dxa"/>
          </w:tcPr>
          <w:p w:rsidR="00610C92" w:rsidRPr="00610C92" w:rsidRDefault="00610C92" w:rsidP="00610C9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Соисполнители</w:t>
            </w:r>
          </w:p>
          <w:p w:rsidR="00610C92" w:rsidRPr="003E4CC6" w:rsidRDefault="00610C92" w:rsidP="00610C9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336" w:type="dxa"/>
          </w:tcPr>
          <w:p w:rsidR="00610C92" w:rsidRPr="00610C92" w:rsidRDefault="00610C92" w:rsidP="00610C9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Общеобразовательные организации 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Лесного </w:t>
            </w: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муниципального округа</w:t>
            </w:r>
          </w:p>
          <w:p w:rsidR="00610C92" w:rsidRPr="003E4CC6" w:rsidRDefault="00610C92" w:rsidP="00610C9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Учреждения дополнительного образования</w:t>
            </w:r>
          </w:p>
        </w:tc>
      </w:tr>
      <w:tr w:rsidR="00610C92" w:rsidRPr="003E4CC6" w:rsidTr="00610C92">
        <w:tc>
          <w:tcPr>
            <w:tcW w:w="2235" w:type="dxa"/>
          </w:tcPr>
          <w:p w:rsidR="00610C92" w:rsidRPr="003E4CC6" w:rsidRDefault="00610C92" w:rsidP="00610C92">
            <w:pPr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3E4CC6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Цель программы</w:t>
            </w:r>
          </w:p>
        </w:tc>
        <w:tc>
          <w:tcPr>
            <w:tcW w:w="7336" w:type="dxa"/>
          </w:tcPr>
          <w:p w:rsidR="00610C92" w:rsidRPr="00610C92" w:rsidRDefault="00610C92" w:rsidP="00610C9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</w:t>
            </w: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овышение эффективности работы по </w:t>
            </w:r>
            <w:proofErr w:type="gramStart"/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гражданскому</w:t>
            </w:r>
            <w:proofErr w:type="gramEnd"/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</w:t>
            </w:r>
          </w:p>
          <w:p w:rsidR="00610C92" w:rsidRPr="00610C92" w:rsidRDefault="00610C92" w:rsidP="00610C9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</w:t>
            </w: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атриотическому, духовному и нравственному,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физическому, трудовому, экологическому воспитанию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обучающихся, обновление содержания воспитания,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внедрение форм и методов, основанных на лучшем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педагогическом опыте в сфере воспитания, полноценное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использование в образовательных программах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воспитательного потенциала учебных дисциплин,</w:t>
            </w:r>
          </w:p>
          <w:p w:rsidR="00610C92" w:rsidRPr="00610C92" w:rsidRDefault="00610C92" w:rsidP="00610C9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улучшение условий для эффективного взаимодействия</w:t>
            </w:r>
          </w:p>
          <w:p w:rsidR="00610C92" w:rsidRPr="003E4CC6" w:rsidRDefault="00610C92" w:rsidP="00610C9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детских и иных общественных объединений.</w:t>
            </w:r>
          </w:p>
        </w:tc>
      </w:tr>
      <w:tr w:rsidR="00610C92" w:rsidRPr="003E4CC6" w:rsidTr="00610C92">
        <w:tc>
          <w:tcPr>
            <w:tcW w:w="2235" w:type="dxa"/>
          </w:tcPr>
          <w:p w:rsidR="00610C92" w:rsidRPr="00610C92" w:rsidRDefault="00610C92" w:rsidP="00610C9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Задачи</w:t>
            </w:r>
          </w:p>
          <w:p w:rsidR="00610C92" w:rsidRPr="00610C92" w:rsidRDefault="00610C92" w:rsidP="00610C9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программы</w:t>
            </w:r>
          </w:p>
          <w:p w:rsidR="00610C92" w:rsidRPr="003E4CC6" w:rsidRDefault="00610C92" w:rsidP="00610C92">
            <w:pPr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7336" w:type="dxa"/>
          </w:tcPr>
          <w:p w:rsidR="00610C92" w:rsidRPr="00610C92" w:rsidRDefault="00610C92" w:rsidP="00610C9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обновление содержания и методики организации</w:t>
            </w:r>
          </w:p>
          <w:p w:rsidR="00610C92" w:rsidRPr="00610C92" w:rsidRDefault="00610C92" w:rsidP="00610C9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воспитательной деятельности в </w:t>
            </w:r>
            <w:proofErr w:type="gramStart"/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общеобразовательных</w:t>
            </w:r>
            <w:proofErr w:type="gramEnd"/>
          </w:p>
          <w:p w:rsidR="00610C92" w:rsidRPr="00610C92" w:rsidRDefault="00610C92" w:rsidP="00610C9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организациях округа и обеспечение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достижения личностных образовательных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результатов обучающихся в соответствии </w:t>
            </w:r>
            <w:proofErr w:type="gramStart"/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</w:t>
            </w:r>
            <w:proofErr w:type="gramEnd"/>
          </w:p>
          <w:p w:rsidR="00610C92" w:rsidRPr="00610C92" w:rsidRDefault="00610C92" w:rsidP="00610C9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требованиями федеральных государственных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образовательных стандартов;</w:t>
            </w:r>
          </w:p>
          <w:p w:rsidR="00610C92" w:rsidRPr="00610C92" w:rsidRDefault="00610C92" w:rsidP="00610C9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обеспечение преемственности воспитания на уровнях</w:t>
            </w:r>
          </w:p>
          <w:p w:rsidR="00610C92" w:rsidRPr="00610C92" w:rsidRDefault="00610C92" w:rsidP="00610C9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начального общего, основного общего и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среднего общего образования и согласованное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осуществление воспитательного процесса в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общеобразовательных организациях 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Лесного </w:t>
            </w: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МО;</w:t>
            </w:r>
          </w:p>
          <w:p w:rsidR="00610C92" w:rsidRPr="00610C92" w:rsidRDefault="00610C92" w:rsidP="00610C9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организация взаимодействия и совершенствование</w:t>
            </w:r>
          </w:p>
          <w:p w:rsidR="00610C92" w:rsidRPr="00610C92" w:rsidRDefault="00610C92" w:rsidP="00610C9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работы организаций дополнительного образования и</w:t>
            </w:r>
          </w:p>
          <w:p w:rsidR="00610C92" w:rsidRPr="00610C92" w:rsidRDefault="00610C92" w:rsidP="00610C9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общеобразовательных организаций округа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 решении задач воспитания молодого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поколения, в использовании современных</w:t>
            </w:r>
          </w:p>
          <w:p w:rsidR="00610C92" w:rsidRPr="003E4CC6" w:rsidRDefault="00610C92" w:rsidP="00610C9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форм активного сотрудничества школы и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семьи;</w:t>
            </w:r>
          </w:p>
          <w:p w:rsidR="00610C92" w:rsidRPr="00610C92" w:rsidRDefault="00610C92" w:rsidP="00610C9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</w:t>
            </w: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создание эффективно действующей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системы сопровождения профессионального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самоопределения </w:t>
            </w:r>
            <w:proofErr w:type="gramStart"/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</w:p>
          <w:p w:rsidR="00610C92" w:rsidRPr="00610C92" w:rsidRDefault="00610C92" w:rsidP="00610C9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</w:t>
            </w: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обеспечение поддержки семейного воспитания,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содействие формированию ответственного отношения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родителей 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(</w:t>
            </w: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законных представителей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)</w:t>
            </w: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к воспитанию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детей;</w:t>
            </w:r>
          </w:p>
          <w:p w:rsidR="00610C92" w:rsidRPr="00610C92" w:rsidRDefault="00610C92" w:rsidP="00610C9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</w:t>
            </w: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обеспечение поддержки ученического самоуправления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 повышение роли организаций обучающихся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 управлении образовательным процессом;</w:t>
            </w:r>
          </w:p>
          <w:p w:rsidR="00610C92" w:rsidRPr="00610C92" w:rsidRDefault="00610C92" w:rsidP="00610C9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</w:t>
            </w: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обеспечение поддержки общественных объединений,</w:t>
            </w:r>
          </w:p>
          <w:p w:rsidR="00610C92" w:rsidRPr="00610C92" w:rsidRDefault="00610C92" w:rsidP="00610C9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содействующих воспитательной деятельности в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бразовательных</w:t>
            </w:r>
            <w:proofErr w:type="spellEnd"/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организациях;</w:t>
            </w:r>
          </w:p>
          <w:p w:rsidR="00610C92" w:rsidRPr="00610C92" w:rsidRDefault="00610C92" w:rsidP="00610C9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</w:t>
            </w: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совершенствование системы работы по </w:t>
            </w:r>
            <w:proofErr w:type="gramStart"/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правовому</w:t>
            </w:r>
            <w:proofErr w:type="gramEnd"/>
          </w:p>
          <w:p w:rsidR="00610C92" w:rsidRPr="00610C92" w:rsidRDefault="00610C92" w:rsidP="00610C9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воспитанию;</w:t>
            </w:r>
          </w:p>
          <w:p w:rsidR="00610C92" w:rsidRPr="003E4CC6" w:rsidRDefault="00610C92" w:rsidP="00610C9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</w:t>
            </w: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социально-психологическое сопровождение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воспитательной работы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</w:p>
        </w:tc>
      </w:tr>
      <w:tr w:rsidR="00610C92" w:rsidRPr="003E4CC6" w:rsidTr="00610C92">
        <w:tc>
          <w:tcPr>
            <w:tcW w:w="2235" w:type="dxa"/>
          </w:tcPr>
          <w:p w:rsidR="00610C92" w:rsidRPr="00610C92" w:rsidRDefault="00610C92" w:rsidP="00610C9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Целевые</w:t>
            </w:r>
          </w:p>
          <w:p w:rsidR="00610C92" w:rsidRPr="00610C92" w:rsidRDefault="00610C92" w:rsidP="00610C9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индикаторы и</w:t>
            </w:r>
          </w:p>
          <w:p w:rsidR="00610C92" w:rsidRPr="00610C92" w:rsidRDefault="00610C92" w:rsidP="00610C9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10C9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показатели</w:t>
            </w:r>
          </w:p>
          <w:p w:rsidR="00610C92" w:rsidRPr="003E4CC6" w:rsidRDefault="00610C92" w:rsidP="00610C92">
            <w:pPr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7336" w:type="dxa"/>
          </w:tcPr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доля ОО (на уровне 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Лесного</w:t>
            </w: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МО),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реализующих программы воспитания обучающихся;</w:t>
            </w:r>
            <w:proofErr w:type="gramEnd"/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доля ОО, </w:t>
            </w:r>
            <w:proofErr w:type="gramStart"/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охваченных</w:t>
            </w:r>
            <w:proofErr w:type="gramEnd"/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мероприятиями по гражданскому</w:t>
            </w:r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воспитанию;</w:t>
            </w:r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доля ОО, </w:t>
            </w:r>
            <w:proofErr w:type="gramStart"/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охваченных</w:t>
            </w:r>
            <w:proofErr w:type="gramEnd"/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мероприятиями по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патриотическому воспитанию;</w:t>
            </w:r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доля ОО, </w:t>
            </w:r>
            <w:proofErr w:type="gramStart"/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охваченных</w:t>
            </w:r>
            <w:proofErr w:type="gramEnd"/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мероприятиями по духовному и</w:t>
            </w:r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нравственному воспитанию;</w:t>
            </w:r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доля ОО, </w:t>
            </w:r>
            <w:proofErr w:type="gramStart"/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охваченных</w:t>
            </w:r>
            <w:proofErr w:type="gramEnd"/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мероприятиями по физическому</w:t>
            </w:r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воспитанию;</w:t>
            </w:r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доля ОО, </w:t>
            </w:r>
            <w:proofErr w:type="gramStart"/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охваченных</w:t>
            </w:r>
            <w:proofErr w:type="gramEnd"/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мероприятиями по трудовому</w:t>
            </w:r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воспитанию;</w:t>
            </w:r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доля ОО, </w:t>
            </w:r>
            <w:proofErr w:type="gramStart"/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охваченных</w:t>
            </w:r>
            <w:proofErr w:type="gramEnd"/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мероприятиями по экологическому</w:t>
            </w:r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воспитанию;</w:t>
            </w:r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доля ОО, в которых осуществляется комплексное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методическое сопровождение деятельности педагогов по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вопросам воспитания;</w:t>
            </w:r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доля </w:t>
            </w:r>
            <w:proofErr w:type="gramStart"/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(на уровне ОО/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Лесного </w:t>
            </w: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муниципального округа), охваченных мероприятиями по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направлениям воспитания, от общего количества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обучающихся (по уровням образования);</w:t>
            </w:r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количество ОО, в </w:t>
            </w:r>
            <w:proofErr w:type="gramStart"/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которых</w:t>
            </w:r>
            <w:proofErr w:type="gramEnd"/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созданы и функционируют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волонтерские объединения;</w:t>
            </w:r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количество добровольческих (волонтерских)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объединений, осуществляющих деятельность в ОО;</w:t>
            </w:r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доля обучающихся, вовлеченных в деятельность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общественных объединений на базе ОО;</w:t>
            </w:r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доля обучающихся (по уровням образования),</w:t>
            </w:r>
            <w:r w:rsidRPr="003E4CC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участвующих в добровольчестве (</w:t>
            </w:r>
            <w:proofErr w:type="spellStart"/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волонтерстве</w:t>
            </w:r>
            <w:proofErr w:type="spellEnd"/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), от общего </w:t>
            </w: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количества обучающихся (по уровням образования);</w:t>
            </w:r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количество первичных отделений </w:t>
            </w:r>
            <w:proofErr w:type="gramStart"/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Общероссийской</w:t>
            </w:r>
            <w:proofErr w:type="gramEnd"/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общественно – государственной детск</w:t>
            </w:r>
            <w:proofErr w:type="gramStart"/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о-</w:t>
            </w:r>
            <w:proofErr w:type="gramEnd"/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юношеской</w:t>
            </w:r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организации «Российское движение 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детей и Молодежи</w:t>
            </w: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»;</w:t>
            </w:r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количество обучающихся по ОО/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Лесному </w:t>
            </w: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муниципальному округу, являющихся членами 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Орлят</w:t>
            </w: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доля обучающихся по ОО/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Лесному</w:t>
            </w: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МО,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являющихся членами 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Орлят</w:t>
            </w: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количество </w:t>
            </w:r>
            <w:proofErr w:type="gramStart"/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по ОО/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Лесному </w:t>
            </w: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муниципальному округу, являющихся членами </w:t>
            </w:r>
            <w:proofErr w:type="spellStart"/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Юнармии</w:t>
            </w:r>
            <w:proofErr w:type="spellEnd"/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доля обучающихся по ОО/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Лесному</w:t>
            </w: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МО,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являющихся членами </w:t>
            </w:r>
            <w:proofErr w:type="spellStart"/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Юнармии</w:t>
            </w:r>
            <w:proofErr w:type="spellEnd"/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  <w:proofErr w:type="gramEnd"/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-количество обучающихся по ОО/ 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Лесному</w:t>
            </w: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МО,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являющихся членами РД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ДМ</w:t>
            </w: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  <w:proofErr w:type="gramEnd"/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доля обучающихся по ОО/ 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Лесному</w:t>
            </w: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МО,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являющихся членами РД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ДМ</w:t>
            </w: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  <w:proofErr w:type="gramEnd"/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количество обучающихся по ОО /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Лесному</w:t>
            </w: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МО,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являющихся членами ЮИД;</w:t>
            </w:r>
            <w:proofErr w:type="gramEnd"/>
          </w:p>
          <w:p w:rsidR="00604398" w:rsidRPr="003E4CC6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доля обучающихся по ОО /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Лесному</w:t>
            </w: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МО,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являющихся членами </w:t>
            </w: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ЮИД;</w:t>
            </w:r>
            <w:proofErr w:type="gramEnd"/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количество обучающихся по ОО/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Лесному </w:t>
            </w: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муниципальному округу, являющихся членами 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волонтерских отрядов</w:t>
            </w: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доля обучающихся по ОО/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Лесному</w:t>
            </w: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МО,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являющихся членами 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волонтерских отрядов</w:t>
            </w: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количество </w:t>
            </w:r>
            <w:proofErr w:type="gramStart"/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для которых русский язык не</w:t>
            </w:r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является родным;</w:t>
            </w:r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доля </w:t>
            </w:r>
            <w:proofErr w:type="gramStart"/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(по уровням образования), приявших</w:t>
            </w:r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участие в индивидуальной профилактической работе</w:t>
            </w:r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(безнадзорность и правонарушения несовершеннолетних</w:t>
            </w:r>
            <w:proofErr w:type="gramEnd"/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), от общего количества обучающихся (по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уровням образования);</w:t>
            </w:r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доля обучающихся, состоящих на различных видах учета;</w:t>
            </w:r>
            <w:proofErr w:type="gramEnd"/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количество обучающихся (на уровне ОО/ 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Лесной </w:t>
            </w: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МО), находящихся на учете в КДН (на конец учебного года);</w:t>
            </w:r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количество обучающихся (на уровне ОО/ 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Лесной </w:t>
            </w: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МО), находящихся на </w:t>
            </w:r>
            <w:proofErr w:type="spellStart"/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учете;</w:t>
            </w:r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количество </w:t>
            </w:r>
            <w:proofErr w:type="gramStart"/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ОО, снятых с учета в текущем</w:t>
            </w:r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календарном году (%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выбывших из них);</w:t>
            </w:r>
            <w:proofErr w:type="gramEnd"/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доля несовершеннолетних обучающихся, охваченных</w:t>
            </w:r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различными формами деятельности в период </w:t>
            </w:r>
            <w:proofErr w:type="gramStart"/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каникулярного</w:t>
            </w:r>
            <w:proofErr w:type="gramEnd"/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отдыха;</w:t>
            </w:r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доля несовершеннолетних обучающихся, находящихся </w:t>
            </w:r>
            <w:proofErr w:type="gramStart"/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</w:t>
            </w:r>
            <w:proofErr w:type="gramEnd"/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ТЖС, </w:t>
            </w:r>
            <w:proofErr w:type="gramStart"/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охваченных</w:t>
            </w:r>
            <w:proofErr w:type="gramEnd"/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различными формами деятельности в</w:t>
            </w:r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период каникулярного отдыха;</w:t>
            </w:r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-доля педагогов, прошедших подготовку по </w:t>
            </w:r>
            <w:proofErr w:type="gramStart"/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приоритетным</w:t>
            </w:r>
            <w:proofErr w:type="gramEnd"/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направлениям воспитания обучающихся, от общего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количества педагогов;</w:t>
            </w:r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доля педагогических работников (на уровне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ОО/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Лесного</w:t>
            </w: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МО), в отношении которых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проводилась оценка эффективности деятельности по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классному руководству;</w:t>
            </w:r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доля педагогических работников, осуществляющих</w:t>
            </w:r>
          </w:p>
          <w:p w:rsidR="00610C92" w:rsidRPr="003E4CC6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деятельность по классному руководству, </w:t>
            </w:r>
            <w:proofErr w:type="gramStart"/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получивших</w:t>
            </w:r>
            <w:proofErr w:type="gramEnd"/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поощрение.</w:t>
            </w:r>
          </w:p>
        </w:tc>
      </w:tr>
      <w:tr w:rsidR="00610C92" w:rsidRPr="003E4CC6" w:rsidTr="00610C92">
        <w:tc>
          <w:tcPr>
            <w:tcW w:w="2235" w:type="dxa"/>
          </w:tcPr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Сроки</w:t>
            </w:r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реализации</w:t>
            </w:r>
          </w:p>
          <w:p w:rsidR="00610C92" w:rsidRPr="003E4CC6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336" w:type="dxa"/>
          </w:tcPr>
          <w:p w:rsidR="00610C92" w:rsidRPr="003E4CC6" w:rsidRDefault="00604398" w:rsidP="00610C92">
            <w:pPr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3E4CC6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2023-2028 годы</w:t>
            </w:r>
          </w:p>
        </w:tc>
      </w:tr>
      <w:tr w:rsidR="00610C92" w:rsidRPr="003E4CC6" w:rsidTr="00610C92">
        <w:tc>
          <w:tcPr>
            <w:tcW w:w="2235" w:type="dxa"/>
          </w:tcPr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Объемы и</w:t>
            </w:r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источники</w:t>
            </w:r>
          </w:p>
          <w:p w:rsidR="00610C92" w:rsidRPr="003E4CC6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7336" w:type="dxa"/>
          </w:tcPr>
          <w:p w:rsidR="00610C92" w:rsidRPr="003E4CC6" w:rsidRDefault="00604398" w:rsidP="00610C92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Без финансирования</w:t>
            </w:r>
          </w:p>
        </w:tc>
      </w:tr>
      <w:tr w:rsidR="00604398" w:rsidRPr="003E4CC6" w:rsidTr="00610C92">
        <w:tc>
          <w:tcPr>
            <w:tcW w:w="2235" w:type="dxa"/>
          </w:tcPr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Ожидаемые</w:t>
            </w:r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конечные</w:t>
            </w:r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результаты</w:t>
            </w:r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реализации</w:t>
            </w:r>
          </w:p>
          <w:p w:rsidR="00604398" w:rsidRPr="003E4CC6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программы</w:t>
            </w: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и показатели</w:t>
            </w:r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социально-</w:t>
            </w:r>
            <w:proofErr w:type="spellStart"/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экон</w:t>
            </w:r>
            <w:proofErr w:type="spellEnd"/>
          </w:p>
          <w:p w:rsidR="00604398" w:rsidRPr="00604398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омической</w:t>
            </w:r>
          </w:p>
          <w:p w:rsidR="00604398" w:rsidRPr="003E4CC6" w:rsidRDefault="00604398" w:rsidP="006043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043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эффективности</w:t>
            </w:r>
          </w:p>
        </w:tc>
        <w:tc>
          <w:tcPr>
            <w:tcW w:w="7336" w:type="dxa"/>
          </w:tcPr>
          <w:p w:rsidR="003E4CC6" w:rsidRPr="003E4CC6" w:rsidRDefault="003E4CC6" w:rsidP="003E4CC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совершенствование системы воспитательной работы </w:t>
            </w:r>
            <w:proofErr w:type="gramStart"/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</w:t>
            </w:r>
            <w:proofErr w:type="gramEnd"/>
          </w:p>
          <w:p w:rsidR="003E4CC6" w:rsidRPr="003E4CC6" w:rsidRDefault="003E4CC6" w:rsidP="003E4CC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Лесном МО;</w:t>
            </w:r>
            <w:proofErr w:type="gramEnd"/>
          </w:p>
          <w:p w:rsidR="003E4CC6" w:rsidRPr="003E4CC6" w:rsidRDefault="003E4CC6" w:rsidP="003E4CC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совершенствование государственно-общественного управления воспитанием и укрепление социального партнерства общеобразовательных организаций с общественными институтами;</w:t>
            </w:r>
          </w:p>
          <w:p w:rsidR="003E4CC6" w:rsidRPr="003E4CC6" w:rsidRDefault="003E4CC6" w:rsidP="003E4CC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рост числа обучающихся, включенных в деятельность общественных объединений и органов ученического самоуправления;</w:t>
            </w:r>
          </w:p>
          <w:p w:rsidR="003E4CC6" w:rsidRPr="003E4CC6" w:rsidRDefault="003E4CC6" w:rsidP="003E4CC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наличие в общеобразовательной организации системы стимулов и поощрений для педагогов, организующих процесс воспитания;</w:t>
            </w:r>
          </w:p>
          <w:p w:rsidR="003E4CC6" w:rsidRPr="003E4CC6" w:rsidRDefault="003E4CC6" w:rsidP="003E4CC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рост удовлетворенности родителей обучающихся качеством</w:t>
            </w:r>
          </w:p>
          <w:p w:rsidR="003E4CC6" w:rsidRPr="003E4CC6" w:rsidRDefault="003E4CC6" w:rsidP="003E4CC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воспитательного процесса и дополнительных образовательных услуг;</w:t>
            </w:r>
          </w:p>
          <w:p w:rsidR="003E4CC6" w:rsidRPr="003E4CC6" w:rsidRDefault="003E4CC6" w:rsidP="003E4CC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- рост количества старшеклассников, осуществляющих</w:t>
            </w:r>
          </w:p>
          <w:p w:rsidR="003E4CC6" w:rsidRPr="003E4CC6" w:rsidRDefault="003E4CC6" w:rsidP="003E4CC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осознанный выбор профессии, в соответствии с потребностями регионального и муниципального рынка труда;</w:t>
            </w:r>
          </w:p>
          <w:p w:rsidR="00604398" w:rsidRPr="003E4CC6" w:rsidRDefault="003E4CC6" w:rsidP="003E4CC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E4C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снижение количества правонарушений, совершѐнных несовершеннолетними.</w:t>
            </w:r>
          </w:p>
        </w:tc>
      </w:tr>
    </w:tbl>
    <w:p w:rsidR="00610C92" w:rsidRPr="003E4CC6" w:rsidRDefault="00610C92" w:rsidP="003E4C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3E4CC6" w:rsidRPr="003E4CC6" w:rsidRDefault="003E4CC6" w:rsidP="003E4C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E4CC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РАЗДЕЛ П. СОДЕРЖАНИЕ ПРОБЛЕМЫ,</w:t>
      </w:r>
    </w:p>
    <w:p w:rsidR="003E4CC6" w:rsidRPr="003E4CC6" w:rsidRDefault="003E4CC6" w:rsidP="003E4C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E4CC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ОБОСНОВАНИЕ НЕОБХОДИМОСТИ ЕЁ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3E4CC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РЕШЕНИЯ</w:t>
      </w:r>
    </w:p>
    <w:p w:rsidR="003E4CC6" w:rsidRPr="00610C92" w:rsidRDefault="003E4CC6" w:rsidP="00610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3E4CC6" w:rsidRPr="003E4CC6" w:rsidRDefault="003E4CC6" w:rsidP="003E4C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Современная социокультурная ситуация, изменения, происходящие в российском обществе в последние десятилетия, характеризуются ослаблением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внимания к вопросам духовно-нравственного воспитания, формирования мировоззрения подрастающего поколения. Модернизация образования направлена не только на изменение организации учебной деятельности, но и коренным образом меняет отношение к содержанию воспитания в современном образовании.</w:t>
      </w:r>
    </w:p>
    <w:p w:rsidR="003E4CC6" w:rsidRPr="003E4CC6" w:rsidRDefault="003E4CC6" w:rsidP="003E4C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 воспитанием понимается создание условий для развития личности</w:t>
      </w:r>
    </w:p>
    <w:p w:rsidR="003E4CC6" w:rsidRPr="003E4CC6" w:rsidRDefault="003E4CC6" w:rsidP="003E4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ребенка, его духовно-нравственного становления и подготовки к </w:t>
      </w:r>
      <w:proofErr w:type="gramStart"/>
      <w:r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жизненному</w:t>
      </w:r>
      <w:proofErr w:type="gramEnd"/>
    </w:p>
    <w:p w:rsidR="003E4CC6" w:rsidRPr="003E4CC6" w:rsidRDefault="003E4CC6" w:rsidP="003E4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самоопределению, содействие процессу взаимодействия педагогов, родителей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обучающихся в целях эффективного решения общих задач.</w:t>
      </w:r>
    </w:p>
    <w:p w:rsidR="003E4CC6" w:rsidRPr="003E4CC6" w:rsidRDefault="003E4CC6" w:rsidP="003E4C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Общие задачи и принципы воспитания средствами образования представлены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федеральном государственном образовательном стандарте среднего (полного)</w:t>
      </w:r>
      <w:r w:rsidRPr="003E4CC6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общего образования, где воспитательная деятельность рассматривается как компонента педагогического процесса  в каждой общеобразовательной организации, охватывает все составляющие образовательной системы школы, что направлено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реализацию государственного, общественного и индивидуально-личностного заказа на качественное и доступное образование в современных условиях.</w:t>
      </w:r>
      <w:proofErr w:type="gramEnd"/>
    </w:p>
    <w:p w:rsidR="003E4CC6" w:rsidRPr="003E4CC6" w:rsidRDefault="003E4CC6" w:rsidP="003E4C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Необходимость Программы обусловлена необходимостью усиления участия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образовательных организаций, всех общественных институтов в решении задач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воспитания, формирования социальных компетенций и гражданских установок </w:t>
      </w:r>
      <w:proofErr w:type="gramStart"/>
      <w:r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обучающихся. Для этого требуется разработка системы мер по формированию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воспитательной компоненты на межведомственной основе.</w:t>
      </w:r>
    </w:p>
    <w:p w:rsidR="003E4CC6" w:rsidRPr="003E4CC6" w:rsidRDefault="003E4CC6" w:rsidP="003E4C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3E4CC6" w:rsidRPr="003E4CC6" w:rsidRDefault="003E4CC6" w:rsidP="006C13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E4CC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РАЗДЕЛ III.</w:t>
      </w:r>
    </w:p>
    <w:p w:rsidR="003E4CC6" w:rsidRPr="006C136C" w:rsidRDefault="003E4CC6" w:rsidP="006C13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E4CC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ЦЕЛИ И ЗАДАЧИ</w:t>
      </w:r>
    </w:p>
    <w:p w:rsidR="003E4CC6" w:rsidRPr="003E4CC6" w:rsidRDefault="003E4CC6" w:rsidP="006C13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Основным приоритетом муниципальной политики в системе воспитательной</w:t>
      </w:r>
      <w:r w:rsid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работы на период реализации программы является создание условий и</w:t>
      </w:r>
      <w:r w:rsid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инновационных механизмов через проектирование сетевого взаимодействия</w:t>
      </w:r>
      <w:r w:rsid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развития системы воспитательной работы в округе, обновление содержания и</w:t>
      </w:r>
      <w:r w:rsid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технологий воспитательной деятельности в соответствии с изменившимися</w:t>
      </w:r>
      <w:r w:rsid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потребностями населения и новыми вызовами социального, культурного,</w:t>
      </w:r>
      <w:r w:rsid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экономического развития.</w:t>
      </w:r>
    </w:p>
    <w:p w:rsidR="003E4CC6" w:rsidRPr="003E4CC6" w:rsidRDefault="003E4CC6" w:rsidP="006C13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4CC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Целью программы</w:t>
      </w:r>
      <w:r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является создание условий и инновационных механизмов</w:t>
      </w:r>
      <w:r w:rsid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развития системы воспитательной работы в </w:t>
      </w:r>
      <w:r w:rsid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Лесном</w:t>
      </w:r>
      <w:r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МО.</w:t>
      </w:r>
    </w:p>
    <w:p w:rsidR="003E4CC6" w:rsidRPr="003E4CC6" w:rsidRDefault="003E4CC6" w:rsidP="006C1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4CC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lastRenderedPageBreak/>
        <w:t>Задачами программы</w:t>
      </w:r>
      <w:r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являются:</w:t>
      </w:r>
    </w:p>
    <w:p w:rsidR="003E4CC6" w:rsidRPr="003E4CC6" w:rsidRDefault="006C136C" w:rsidP="006C1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О</w:t>
      </w:r>
      <w:r w:rsidR="003E4CC6"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бновление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E4CC6"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содержания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E4CC6"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E4CC6"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методики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E4CC6"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E4CC6"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воспитательной</w:t>
      </w:r>
    </w:p>
    <w:p w:rsidR="003E4CC6" w:rsidRPr="003E4CC6" w:rsidRDefault="003E4CC6" w:rsidP="006C1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 в общеобразовательных организациях округа и обеспечение</w:t>
      </w:r>
    </w:p>
    <w:p w:rsidR="003E4CC6" w:rsidRPr="003E4CC6" w:rsidRDefault="003E4CC6" w:rsidP="006C1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достижения личностных образовательных результатов обучающихся </w:t>
      </w:r>
      <w:proofErr w:type="gramStart"/>
      <w:r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proofErr w:type="gramEnd"/>
    </w:p>
    <w:p w:rsidR="003E4CC6" w:rsidRPr="003E4CC6" w:rsidRDefault="003E4CC6" w:rsidP="006C1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соответствие</w:t>
      </w:r>
      <w:r w:rsidR="006C136C"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="006C136C"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требованиями</w:t>
      </w:r>
      <w:r w:rsidR="006C136C"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федеральных</w:t>
      </w:r>
      <w:r w:rsidR="006C136C"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государственных</w:t>
      </w:r>
      <w:r w:rsidR="006C136C"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образовательных стандартов;</w:t>
      </w:r>
    </w:p>
    <w:p w:rsidR="003E4CC6" w:rsidRPr="003E4CC6" w:rsidRDefault="006C136C" w:rsidP="006C1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3E4CC6"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обеспечение преемственности воспитания на уровнях начального общего,</w:t>
      </w:r>
    </w:p>
    <w:p w:rsidR="003E4CC6" w:rsidRPr="003E4CC6" w:rsidRDefault="006C136C" w:rsidP="006C1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="003E4CC6"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сновного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E4CC6"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общего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E4CC6"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E4CC6"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среднего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E4CC6"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общего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E4CC6"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образования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E4CC6"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="003E4CC6"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согласованное</w:t>
      </w:r>
      <w:proofErr w:type="gramEnd"/>
    </w:p>
    <w:p w:rsidR="003E4CC6" w:rsidRPr="003E4CC6" w:rsidRDefault="003E4CC6" w:rsidP="006C1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осуществление воспитательного процесса в общеобразовательных организациях</w:t>
      </w:r>
      <w:r w:rsidR="006C136C"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Лесного</w:t>
      </w:r>
      <w:r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МО;</w:t>
      </w:r>
    </w:p>
    <w:p w:rsidR="003E4CC6" w:rsidRPr="003E4CC6" w:rsidRDefault="006C136C" w:rsidP="006C1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3E4CC6"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организация взаимодействия и совершенствование работы организаций</w:t>
      </w:r>
    </w:p>
    <w:p w:rsidR="003E4CC6" w:rsidRPr="003E4CC6" w:rsidRDefault="003E4CC6" w:rsidP="006C1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дополнительного образования и общеобразовательных организаций </w:t>
      </w:r>
      <w:r w:rsidR="006C136C"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округа</w:t>
      </w:r>
      <w:r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proofErr w:type="gramEnd"/>
    </w:p>
    <w:p w:rsidR="003E4CC6" w:rsidRPr="003E4CC6" w:rsidRDefault="003E4CC6" w:rsidP="006C1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решении</w:t>
      </w:r>
      <w:proofErr w:type="gramEnd"/>
      <w:r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задач воспитания молодого поколения, в использовании современных</w:t>
      </w:r>
      <w:r w:rsidR="006C136C"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 активного сотрудничества школы и семьи;</w:t>
      </w:r>
    </w:p>
    <w:p w:rsidR="003E4CC6" w:rsidRPr="003E4CC6" w:rsidRDefault="006C136C" w:rsidP="006C1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3E4CC6"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создание эффективно действующей системы сопровождения,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E4CC6"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профессионального самоопределения </w:t>
      </w:r>
      <w:proofErr w:type="gramStart"/>
      <w:r w:rsidR="003E4CC6"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обучающихся</w:t>
      </w:r>
      <w:proofErr w:type="gramEnd"/>
      <w:r w:rsidR="003E4CC6"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3E4CC6" w:rsidRPr="003E4CC6" w:rsidRDefault="006C136C" w:rsidP="006C1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3E4CC6"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обеспечение поддержки семейного воспитания, содействие формированию</w:t>
      </w:r>
    </w:p>
    <w:p w:rsidR="003E4CC6" w:rsidRPr="003E4CC6" w:rsidRDefault="006C136C" w:rsidP="006C1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="003E4CC6"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тветственного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E4CC6"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отношения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E4CC6"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родителей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</w:t>
      </w:r>
      <w:r w:rsidR="003E4CC6"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законных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E4CC6"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представителей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</w:t>
      </w:r>
      <w:r w:rsidR="003E4CC6"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E4CC6"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воспитанию детей;</w:t>
      </w:r>
    </w:p>
    <w:p w:rsidR="003E4CC6" w:rsidRPr="003E4CC6" w:rsidRDefault="006C136C" w:rsidP="006C1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3E4CC6"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обеспечение поддержки ученического самоуправления и повышение роли</w:t>
      </w:r>
    </w:p>
    <w:p w:rsidR="003E4CC6" w:rsidRPr="003E4CC6" w:rsidRDefault="003E4CC6" w:rsidP="006C1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организаций обучающихся в управлении образовательным процессом;</w:t>
      </w:r>
    </w:p>
    <w:p w:rsidR="006C136C" w:rsidRDefault="006C136C" w:rsidP="006C136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3E4CC6" w:rsidRPr="003E4C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обеспечение поддержки общественных объединений,</w:t>
      </w:r>
      <w:r w:rsidRPr="006C136C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содействующих воспитательной деятельности в образовательных организациях;</w:t>
      </w:r>
    </w:p>
    <w:p w:rsidR="006C136C" w:rsidRDefault="006C136C" w:rsidP="006C136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совершенствование системы работы по воспитанию правовой культуры;</w:t>
      </w:r>
    </w:p>
    <w:p w:rsidR="006C136C" w:rsidRPr="006C136C" w:rsidRDefault="006C136C" w:rsidP="006C136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социально-психологическое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сопровождение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воспитательной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работы.</w:t>
      </w:r>
    </w:p>
    <w:p w:rsidR="006C136C" w:rsidRPr="00A312B3" w:rsidRDefault="006C136C" w:rsidP="006C13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A312B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Целевые группы Программы</w:t>
      </w:r>
    </w:p>
    <w:p w:rsidR="006C136C" w:rsidRPr="006C136C" w:rsidRDefault="006C136C" w:rsidP="006C13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Приоритетными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целевыми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группами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реализации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являются обучающиеся, работники образования и социальной сферы,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представители общественных объединений, государственные и муниципальные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служащие, родители и члены семьи.</w:t>
      </w:r>
    </w:p>
    <w:p w:rsidR="006C136C" w:rsidRPr="006C136C" w:rsidRDefault="006C136C" w:rsidP="006C13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Основными разработчиками и участниками реализации Программы</w:t>
      </w:r>
    </w:p>
    <w:p w:rsidR="006C136C" w:rsidRPr="006C136C" w:rsidRDefault="006C136C" w:rsidP="006C1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являются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образовательные учреждения общего и дополнительного образования,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психологи,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социальные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педагоги,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заместители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руководителей</w:t>
      </w:r>
    </w:p>
    <w:p w:rsidR="006C136C" w:rsidRDefault="006C136C" w:rsidP="006C1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воспитательной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образовательных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организациях,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государственной и муниципальной власти, осуществляющие управление в сфере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образования;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структуры различной ведомственной принадлежности, отвечающие за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работу с детьми и </w:t>
      </w:r>
      <w:proofErr w:type="gramStart"/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молод</w:t>
      </w:r>
      <w:proofErr w:type="gramEnd"/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ѐжью.</w:t>
      </w:r>
    </w:p>
    <w:p w:rsidR="006C136C" w:rsidRPr="006C136C" w:rsidRDefault="006C136C" w:rsidP="006C1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C136C" w:rsidRPr="006C136C" w:rsidRDefault="006C136C" w:rsidP="006C13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6C136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Основные направления реализации Программы</w:t>
      </w:r>
    </w:p>
    <w:p w:rsidR="006C136C" w:rsidRPr="006C136C" w:rsidRDefault="006C136C" w:rsidP="006C13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6C136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Нормативно-правовое</w:t>
      </w:r>
      <w:proofErr w:type="gramEnd"/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 разработка муниципальной нормативной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базы, определяющей механизмы реализации Программы с учетом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региональной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специфики в соответствии с государственной политикой в области образования.</w:t>
      </w:r>
    </w:p>
    <w:p w:rsidR="006C136C" w:rsidRPr="006C136C" w:rsidRDefault="006C136C" w:rsidP="006C13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6C136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Организационно-управленческое</w:t>
      </w:r>
      <w:proofErr w:type="gramEnd"/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 организация межведомственного</w:t>
      </w:r>
    </w:p>
    <w:p w:rsidR="006C136C" w:rsidRPr="006C136C" w:rsidRDefault="006C136C" w:rsidP="006C1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сетевого взаимодействия по разработке моделей общего и дополнительного</w:t>
      </w:r>
    </w:p>
    <w:p w:rsidR="006C136C" w:rsidRPr="006C136C" w:rsidRDefault="006C136C" w:rsidP="006C1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образования,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обеспечение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занятости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обучающихся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через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заданий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реализацию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образовательных,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физкультурно-спортивных, культурно-досуговых и других программ; создание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региональных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координационных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(опорных)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центров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проведению и мониторингу воспитательной деятельности.</w:t>
      </w:r>
    </w:p>
    <w:p w:rsidR="006C136C" w:rsidRPr="006C136C" w:rsidRDefault="006C136C" w:rsidP="006C13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6C136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Кадровое</w:t>
      </w:r>
      <w:proofErr w:type="gramEnd"/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 разработка программ семинаров по вопросам воспитания</w:t>
      </w:r>
    </w:p>
    <w:p w:rsidR="006C136C" w:rsidRPr="006C136C" w:rsidRDefault="006C136C" w:rsidP="006C1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для педагогов общеобразовательных организаций; обобщение </w:t>
      </w:r>
      <w:proofErr w:type="gramStart"/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эффективного</w:t>
      </w:r>
      <w:proofErr w:type="gramEnd"/>
    </w:p>
    <w:p w:rsidR="006C136C" w:rsidRPr="006C136C" w:rsidRDefault="006C136C" w:rsidP="006C1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педагогического опыта, развитие банка лучших инновационных практик;</w:t>
      </w:r>
      <w:r w:rsid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внедрение позитивного опыта реализации Программы в социокультурном</w:t>
      </w:r>
    </w:p>
    <w:p w:rsidR="006C136C" w:rsidRPr="006C136C" w:rsidRDefault="006C136C" w:rsidP="006C1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пространстве</w:t>
      </w:r>
      <w:proofErr w:type="gramEnd"/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6C136C" w:rsidRPr="006C136C" w:rsidRDefault="006C136C" w:rsidP="008F5E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6C136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Информационное</w:t>
      </w:r>
      <w:proofErr w:type="gramEnd"/>
      <w:r w:rsidR="008F5E9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–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организация</w:t>
      </w:r>
      <w:r w:rsid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информационной</w:t>
      </w:r>
      <w:r w:rsid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поддержки</w:t>
      </w:r>
      <w:r w:rsid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мероприятий Программы с привлечением медиа-ресурсов.</w:t>
      </w:r>
    </w:p>
    <w:p w:rsidR="006C136C" w:rsidRPr="006C136C" w:rsidRDefault="006C136C" w:rsidP="008F5E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136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Мониторинговое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 создание системы организации и проведения</w:t>
      </w:r>
      <w:r w:rsid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мониторинга и экспертизы эффективности реализации комплекса мер </w:t>
      </w:r>
      <w:proofErr w:type="gramStart"/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</w:t>
      </w:r>
      <w:proofErr w:type="gramEnd"/>
    </w:p>
    <w:p w:rsidR="006C136C" w:rsidRPr="006C136C" w:rsidRDefault="006C136C" w:rsidP="006C1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реализации Программы в </w:t>
      </w:r>
      <w:r w:rsid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Лесном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МО.</w:t>
      </w:r>
    </w:p>
    <w:p w:rsidR="006C136C" w:rsidRPr="006C136C" w:rsidRDefault="006C136C" w:rsidP="008F5E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136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Материально-техническое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 обеспечение оснащения, необходимого</w:t>
      </w:r>
    </w:p>
    <w:p w:rsidR="006C136C" w:rsidRPr="006C136C" w:rsidRDefault="006C136C" w:rsidP="006C1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развития воспитательной деятельности в системе общего и дополнительного</w:t>
      </w:r>
      <w:r w:rsid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образования.</w:t>
      </w:r>
    </w:p>
    <w:p w:rsidR="008F5E99" w:rsidRDefault="008F5E99" w:rsidP="006C1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C136C" w:rsidRPr="006C136C" w:rsidRDefault="006C136C" w:rsidP="008F5E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Программа, разработанная на основе программно-целевого метода</w:t>
      </w:r>
      <w:r w:rsid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представляет</w:t>
      </w:r>
      <w:proofErr w:type="gramEnd"/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собой комплекс мероприятий, обеспечивающих достижение</w:t>
      </w:r>
      <w:r w:rsid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конкретной цели и решение задач, стоящих перед системой образования</w:t>
      </w:r>
      <w:r w:rsid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Лесного МО в 2023-2028</w:t>
      </w:r>
      <w:r w:rsidRPr="006C1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годы.</w:t>
      </w:r>
    </w:p>
    <w:p w:rsidR="008F5E99" w:rsidRDefault="008F5E99" w:rsidP="006C1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C136C" w:rsidRPr="006C136C" w:rsidRDefault="006C136C" w:rsidP="008F5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6C136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Содержание Программы</w:t>
      </w:r>
    </w:p>
    <w:p w:rsidR="008F5E99" w:rsidRPr="008F5E99" w:rsidRDefault="008F5E99" w:rsidP="008F5E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Образовательные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являются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фундаментальной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социокультурной базой воспитания и развития детей и </w:t>
      </w:r>
      <w:proofErr w:type="gramStart"/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молод</w:t>
      </w:r>
      <w:proofErr w:type="gramEnd"/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ѐжи. В данном</w:t>
      </w:r>
    </w:p>
    <w:p w:rsidR="008F5E99" w:rsidRPr="008F5E99" w:rsidRDefault="008F5E99" w:rsidP="008F5E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контексте</w:t>
      </w:r>
      <w:proofErr w:type="gramEnd"/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Программа содержит мероприятия, отражающие основные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направления воспитательной деятельности, основывающейся на традиционных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инновационных подходах, педагогических системах и технологиях.</w:t>
      </w:r>
    </w:p>
    <w:p w:rsidR="008F5E99" w:rsidRPr="008F5E99" w:rsidRDefault="008F5E99" w:rsidP="008F5E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Программу включены мероприятия по разработке механизма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принципов мониторинга эффективности реализации воспитательных программ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общеобразовательных организаций, проведения анализа воспитательной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компоненты учебно-воспитательных комплексов и программ, изучения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обобщения передового опыта воспитательной деятельности.</w:t>
      </w:r>
    </w:p>
    <w:p w:rsidR="008F5E99" w:rsidRPr="008F5E99" w:rsidRDefault="008F5E99" w:rsidP="008F5E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Программой предусмотрены мероприятия по подготовке семинаров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вопросам воспитания и дополнительного образования для педагогических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кадров, владеющих современными технологиями воспитания, по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обеспечению педагогов методическим сопровождением, набором средств </w:t>
      </w:r>
      <w:proofErr w:type="gramStart"/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proofErr w:type="gramEnd"/>
    </w:p>
    <w:p w:rsidR="008F5E99" w:rsidRPr="008F5E99" w:rsidRDefault="008F5E99" w:rsidP="008F5E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практической реализации воспитательных задач и углубленными знаниями</w:t>
      </w:r>
    </w:p>
    <w:p w:rsidR="008F5E99" w:rsidRPr="008F5E99" w:rsidRDefault="008F5E99" w:rsidP="008F5E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психологии.</w:t>
      </w:r>
    </w:p>
    <w:p w:rsidR="008F5E99" w:rsidRPr="008F5E99" w:rsidRDefault="008F5E99" w:rsidP="008F5E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Программой предусмотрены мероприятия, направленные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повышение уровня компетентности родительской общественности в вопросах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взаимодействия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образовательными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организациями</w:t>
      </w:r>
    </w:p>
    <w:p w:rsidR="008F5E99" w:rsidRPr="008F5E99" w:rsidRDefault="008F5E99" w:rsidP="008F5E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 и проведении воспитательной деятельности (например, в рамках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родительских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комитетов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советов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родительской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общественности,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управляющих советов и т.п.).</w:t>
      </w:r>
    </w:p>
    <w:p w:rsidR="008F5E99" w:rsidRPr="008F5E99" w:rsidRDefault="008F5E99" w:rsidP="008F5E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Программой предусмотрены мероприятия информационн</w:t>
      </w:r>
      <w:proofErr w:type="gramStart"/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просветительской направленности, нацеленные на привлечение внимания к</w:t>
      </w:r>
    </w:p>
    <w:p w:rsidR="008F5E99" w:rsidRDefault="008F5E99" w:rsidP="008F5E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оспитательной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среди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обучающихся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общеобразовательных организаций.</w:t>
      </w:r>
    </w:p>
    <w:p w:rsidR="008F5E99" w:rsidRPr="008F5E99" w:rsidRDefault="008F5E99" w:rsidP="008F5E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F5E99" w:rsidRPr="008F5E99" w:rsidRDefault="008F5E99" w:rsidP="008F5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8F5E9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Основные направления организации воспитания</w:t>
      </w:r>
    </w:p>
    <w:p w:rsidR="008F5E99" w:rsidRPr="008F5E99" w:rsidRDefault="008F5E99" w:rsidP="008F5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8F5E9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обучающихся:</w:t>
      </w:r>
    </w:p>
    <w:p w:rsidR="008F5E99" w:rsidRPr="008F5E99" w:rsidRDefault="008F5E99" w:rsidP="008F5E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8F5E9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1. Гражданско-патриотическое:</w:t>
      </w:r>
    </w:p>
    <w:p w:rsidR="008F5E99" w:rsidRPr="008F5E99" w:rsidRDefault="008F5E99" w:rsidP="008F5E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 у обучающихся представлений о ценностях культурно-</w:t>
      </w:r>
    </w:p>
    <w:p w:rsidR="008F5E99" w:rsidRPr="008F5E99" w:rsidRDefault="008F5E99" w:rsidP="008F5E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исторического наследия России, уважительного отношения к </w:t>
      </w:r>
      <w:proofErr w:type="gramStart"/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национальным</w:t>
      </w:r>
      <w:proofErr w:type="gramEnd"/>
    </w:p>
    <w:p w:rsidR="008F5E99" w:rsidRPr="008F5E99" w:rsidRDefault="008F5E99" w:rsidP="008F5E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культурным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представлениям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российского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народа,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мотивации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научно-исследовательской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позволяющей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объективно воспринимать и оценивать бесспорные исторические достижения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противоречивые периоды в развитии российского государства;</w:t>
      </w:r>
    </w:p>
    <w:p w:rsidR="008F5E99" w:rsidRPr="008F5E99" w:rsidRDefault="008F5E99" w:rsidP="008F5E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повышение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уровня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компетентности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обучающихся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восприятии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интерпретации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социально-экономических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политических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процессов,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 на этой основе активной гражданской позиции и патриотической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ответственности за судьбу страны;</w:t>
      </w:r>
    </w:p>
    <w:p w:rsidR="008F5E99" w:rsidRPr="008F5E99" w:rsidRDefault="008F5E99" w:rsidP="008F5E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увеличение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возможностей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доступности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обучающихся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детских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юношеских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общественных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организаций,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обеспечивающих возрастные потребности в </w:t>
      </w:r>
      <w:proofErr w:type="gramStart"/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социальном</w:t>
      </w:r>
      <w:proofErr w:type="gramEnd"/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межкультурном</w:t>
      </w:r>
    </w:p>
    <w:p w:rsidR="008F5E99" w:rsidRPr="008F5E99" w:rsidRDefault="008F5E99" w:rsidP="008F5E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взаимодействии</w:t>
      </w:r>
      <w:proofErr w:type="gramEnd"/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8F5E99" w:rsidRPr="008F5E99" w:rsidRDefault="008F5E99" w:rsidP="008F5E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направленной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предупреждение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асоциального поведения, профилактику проявлений экстремизма, </w:t>
      </w:r>
      <w:proofErr w:type="spellStart"/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девиантного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поведения среди учащейся </w:t>
      </w:r>
      <w:proofErr w:type="gramStart"/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молод</w:t>
      </w:r>
      <w:proofErr w:type="gramEnd"/>
      <w:r w:rsidRPr="008F5E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ѐжи.</w:t>
      </w:r>
    </w:p>
    <w:p w:rsidR="008F5E99" w:rsidRPr="008F5E99" w:rsidRDefault="008F5E99" w:rsidP="008F5E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8F5E9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2.  Нравственное и духовное воспитание:</w:t>
      </w:r>
    </w:p>
    <w:p w:rsidR="001F125D" w:rsidRPr="00A312B3" w:rsidRDefault="008F5E99" w:rsidP="00A312B3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 у обучающихся ценностных представлений о морали, об</w:t>
      </w:r>
      <w:r w:rsid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основных понятиях этики (добро и зло, истина и ложь, смысл и ценность жизни,</w:t>
      </w:r>
      <w:r w:rsid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справедливость, милосердие, проблема нравственного выбора, достоинство,</w:t>
      </w:r>
      <w:r w:rsid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любовь и др.);</w:t>
      </w:r>
    </w:p>
    <w:p w:rsidR="001F125D" w:rsidRPr="00A312B3" w:rsidRDefault="00A312B3" w:rsidP="00A31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 у обучающихся представлений о духовных ценностях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народов России, об истории развития и взаимодействия национальных культур;</w:t>
      </w:r>
    </w:p>
    <w:p w:rsidR="001F125D" w:rsidRPr="00A312B3" w:rsidRDefault="00A312B3" w:rsidP="00A31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 у обучающихся набора компетенций, связанных с усвоением</w:t>
      </w:r>
    </w:p>
    <w:p w:rsidR="001F125D" w:rsidRPr="00A312B3" w:rsidRDefault="001F125D" w:rsidP="00A31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ценности многообразия и разнообразия культур, философских представлений и</w:t>
      </w:r>
      <w:r w:rsid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религиозных традиций, с понятиями свободы совести и вероисповедания, </w:t>
      </w:r>
      <w:proofErr w:type="gramStart"/>
      <w:r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proofErr w:type="gramEnd"/>
    </w:p>
    <w:p w:rsidR="001F125D" w:rsidRPr="00A312B3" w:rsidRDefault="001F125D" w:rsidP="00A31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восприятием ценности терпимости и партнерства в процессе освоения и</w:t>
      </w:r>
    </w:p>
    <w:p w:rsidR="001F125D" w:rsidRPr="00A312B3" w:rsidRDefault="001F125D" w:rsidP="00A31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формирования единого культурного пространства;</w:t>
      </w:r>
    </w:p>
    <w:p w:rsidR="001F125D" w:rsidRPr="00A312B3" w:rsidRDefault="00A312B3" w:rsidP="00A31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формирование у </w:t>
      </w:r>
      <w:proofErr w:type="gramStart"/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обучающихся</w:t>
      </w:r>
      <w:proofErr w:type="gramEnd"/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комплексного мировоззрения, опирающегося</w:t>
      </w:r>
    </w:p>
    <w:p w:rsidR="001F125D" w:rsidRPr="00A312B3" w:rsidRDefault="001F125D" w:rsidP="00A31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представления о ценностях активной жизненной позиции и нравственной</w:t>
      </w:r>
    </w:p>
    <w:p w:rsidR="001F125D" w:rsidRPr="00A312B3" w:rsidRDefault="001F125D" w:rsidP="00A31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ответственности личности, на традиции своего народа и страны в процессе</w:t>
      </w:r>
    </w:p>
    <w:p w:rsidR="001F125D" w:rsidRPr="00A312B3" w:rsidRDefault="001F125D" w:rsidP="00A31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определения индивидуального пути развития и в социальной практике;</w:t>
      </w:r>
    </w:p>
    <w:p w:rsidR="001F125D" w:rsidRPr="00A312B3" w:rsidRDefault="00A312B3" w:rsidP="00A31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 у обучающихся уважительного отношения к традициям,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культуре и языку своего народа и других народов России.</w:t>
      </w:r>
    </w:p>
    <w:p w:rsidR="001F125D" w:rsidRPr="00A312B3" w:rsidRDefault="001F125D" w:rsidP="00A31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A312B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3</w:t>
      </w:r>
      <w:r w:rsidR="00A312B3" w:rsidRPr="00A312B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  <w:r w:rsidRPr="00A312B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Воспитание положительного отношения к труду и творчеству:</w:t>
      </w:r>
    </w:p>
    <w:p w:rsidR="001F125D" w:rsidRPr="00A312B3" w:rsidRDefault="00A312B3" w:rsidP="00A31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 у обучающихся представлений об уважении к человеку труда, 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ценности труда и творчества для личности, общества и государства;</w:t>
      </w:r>
    </w:p>
    <w:p w:rsidR="001F125D" w:rsidRPr="00A312B3" w:rsidRDefault="00A312B3" w:rsidP="00A31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формирование условий для развития возможностей обучающихся </w:t>
      </w:r>
      <w:proofErr w:type="gramStart"/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proofErr w:type="gramEnd"/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ранних</w:t>
      </w:r>
    </w:p>
    <w:p w:rsidR="001F125D" w:rsidRPr="00A312B3" w:rsidRDefault="001F125D" w:rsidP="00A31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лет получить знания и практический опыт трудовой и творческой деятельности</w:t>
      </w:r>
      <w:r w:rsid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 непременного условия экономического и социального бытия человека;</w:t>
      </w:r>
    </w:p>
    <w:p w:rsidR="001F125D" w:rsidRPr="00A312B3" w:rsidRDefault="00A312B3" w:rsidP="00A31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 компетенций, связанных с процессом выбора будущей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профессиональной подготовки и деятельности, с процессом определения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развития индивидуальных способностей и потребностей в сфере труда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творческой деятельности;</w:t>
      </w:r>
    </w:p>
    <w:p w:rsidR="001F125D" w:rsidRPr="00A312B3" w:rsidRDefault="00A312B3" w:rsidP="00A31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лидерских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качеств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организаторских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способностей, умения работать в коллективе, воспитание ответственного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отношения к осуществляемой трудовой и творческой деятельности;</w:t>
      </w:r>
    </w:p>
    <w:p w:rsidR="001F125D" w:rsidRPr="00A312B3" w:rsidRDefault="00A312B3" w:rsidP="00A31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дополнительных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условий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психологической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практической готовности обучающегося к труду и осознанному выбору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профессии, профессиональное образование, адекватное потребностям рынка</w:t>
      </w:r>
    </w:p>
    <w:p w:rsidR="001F125D" w:rsidRPr="00A312B3" w:rsidRDefault="001F125D" w:rsidP="00A31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труда, механизмы трудоустройства и адаптации молодого специалиста в</w:t>
      </w:r>
      <w:r w:rsid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профессиональной среде.</w:t>
      </w:r>
    </w:p>
    <w:p w:rsidR="001F125D" w:rsidRPr="00A312B3" w:rsidRDefault="001F125D" w:rsidP="00A31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A312B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4</w:t>
      </w:r>
      <w:r w:rsidR="00A312B3" w:rsidRPr="00A312B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  <w:r w:rsidRPr="00A312B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Интеллектуальное воспитание</w:t>
      </w:r>
    </w:p>
    <w:p w:rsidR="001F125D" w:rsidRPr="00A312B3" w:rsidRDefault="00A312B3" w:rsidP="00A31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 у обучающихся общеобразовательных учреждений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представлений о возможностях интеллектуальной деятельности и направлениях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интеллектуального развития личности (например, в рамках деятельности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детских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юношеских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научных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сообществ,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центров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кружков,</w:t>
      </w:r>
      <w:proofErr w:type="gramEnd"/>
    </w:p>
    <w:p w:rsidR="001F125D" w:rsidRPr="00A312B3" w:rsidRDefault="001F125D" w:rsidP="00A31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специализирующихся в сфере интеллектуального развития детей и подростков, в</w:t>
      </w:r>
      <w:r w:rsid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процессе работы с </w:t>
      </w:r>
      <w:proofErr w:type="gramStart"/>
      <w:r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одаренными</w:t>
      </w:r>
      <w:proofErr w:type="gramEnd"/>
      <w:r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обучающимися, в ходе проведения предметных</w:t>
      </w:r>
      <w:r w:rsid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олимпиад, интеллектуальных марафонов и игр, научных форумов и т.д.);</w:t>
      </w:r>
    </w:p>
    <w:p w:rsidR="001F125D" w:rsidRPr="00A312B3" w:rsidRDefault="00A312B3" w:rsidP="00A31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 представлений о содержании, ценности и безопасности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современного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информационного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пространства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(например,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проведение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специальных занятий по информационной безопасности обучающихся, по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развитию навыков работы с научной информацией, по стимулированию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научно-исследовательской деятельности обучающихся и т.д.);</w:t>
      </w:r>
    </w:p>
    <w:p w:rsidR="001F125D" w:rsidRPr="00A312B3" w:rsidRDefault="00A312B3" w:rsidP="00A31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 отношения к образованию как общечеловеческой ценности,</w:t>
      </w:r>
    </w:p>
    <w:p w:rsidR="00A312B3" w:rsidRPr="00A312B3" w:rsidRDefault="00A312B3" w:rsidP="00A312B3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ыражающейся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интересе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обучающихся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знаниям,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стремлении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F125D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интеллектуальному овладению материальными и духовными достижениями</w:t>
      </w:r>
    </w:p>
    <w:p w:rsidR="00A312B3" w:rsidRPr="00A312B3" w:rsidRDefault="00A312B3" w:rsidP="00A31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человечества, к достижению личного успеха в жизни.</w:t>
      </w:r>
    </w:p>
    <w:p w:rsidR="00A312B3" w:rsidRPr="00A312B3" w:rsidRDefault="00A312B3" w:rsidP="00A31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A312B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5. 3доровьесберегающее воспитание:</w:t>
      </w:r>
    </w:p>
    <w:p w:rsidR="00A312B3" w:rsidRPr="00A312B3" w:rsidRDefault="00A312B3" w:rsidP="00A31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обучающихся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культуры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здорового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жизни,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ценностных представлений о физическом здоровье, о ценности духовного и</w:t>
      </w:r>
      <w:proofErr w:type="gramEnd"/>
    </w:p>
    <w:p w:rsidR="00A312B3" w:rsidRPr="00A312B3" w:rsidRDefault="00A312B3" w:rsidP="00A31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нравственного здоровья;</w:t>
      </w:r>
    </w:p>
    <w:p w:rsidR="00A312B3" w:rsidRPr="00A312B3" w:rsidRDefault="00A312B3" w:rsidP="00A31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 у обучающихся навыков сохранения собственного здоровья,</w:t>
      </w:r>
    </w:p>
    <w:p w:rsidR="00A312B3" w:rsidRPr="00A312B3" w:rsidRDefault="00A312B3" w:rsidP="00A31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овладение </w:t>
      </w:r>
      <w:proofErr w:type="spellStart"/>
      <w:r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здоровьесберегающими</w:t>
      </w:r>
      <w:proofErr w:type="spellEnd"/>
      <w:r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технологиями в процессе обучения во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внеурочное время;</w:t>
      </w:r>
    </w:p>
    <w:p w:rsidR="00A312B3" w:rsidRPr="00A312B3" w:rsidRDefault="00A312B3" w:rsidP="00A31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 представлений о ценности занятий физической культурой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спортом, понимания влияния этой деятельности на развитие личности</w:t>
      </w:r>
      <w:r w:rsid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человека, на процесс обучения и взрослой жизни.</w:t>
      </w:r>
    </w:p>
    <w:p w:rsidR="00A312B3" w:rsidRPr="00A312B3" w:rsidRDefault="00A312B3" w:rsidP="00A31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A312B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6</w:t>
      </w:r>
      <w:r w:rsidR="00D32D23" w:rsidRPr="00D32D2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  <w:r w:rsidRPr="00A312B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Социокультурное и </w:t>
      </w:r>
      <w:proofErr w:type="spellStart"/>
      <w:r w:rsidRPr="00A312B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медиакультурное</w:t>
      </w:r>
      <w:proofErr w:type="spellEnd"/>
      <w:r w:rsidRPr="00A312B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воспитание:</w:t>
      </w:r>
    </w:p>
    <w:p w:rsidR="00A312B3" w:rsidRPr="00A312B3" w:rsidRDefault="00D32D23" w:rsidP="00A31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обучающихся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общеобразовательных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учреждений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представлений о таких понятиях как «толерантность», «миролюбие»,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«гражданское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согласие»,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«социальное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партнерство»,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опыта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противостояния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таким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явлениям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«социальная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агрессия»,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«межнациональная рознь», «экстремизм», «терроризм», «фанатизм» (например,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этнической, религиозной, спортивной, культурной или идейной почве);</w:t>
      </w:r>
      <w:proofErr w:type="gramEnd"/>
    </w:p>
    <w:p w:rsidR="00A312B3" w:rsidRPr="00A312B3" w:rsidRDefault="00D32D23" w:rsidP="00A31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 опыта восприятия, производства и трансляции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информации, пропагандирующей принципы межкультурного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сотрудничества, культурного взаимообогащения, духовной и культурной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консолидации общества, и опыта противостояния контркультуре, деструктивной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пропаганде в современном информационном пространстве.</w:t>
      </w:r>
    </w:p>
    <w:p w:rsidR="00A312B3" w:rsidRPr="00A312B3" w:rsidRDefault="00A312B3" w:rsidP="00A31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A312B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7</w:t>
      </w:r>
      <w:r w:rsidR="00D32D23" w:rsidRPr="00D32D2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  <w:r w:rsidRPr="00A312B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proofErr w:type="spellStart"/>
      <w:r w:rsidRPr="00A312B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Культуротворческое</w:t>
      </w:r>
      <w:proofErr w:type="spellEnd"/>
      <w:r w:rsidRPr="00A312B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и эстетическое воспитание:</w:t>
      </w:r>
    </w:p>
    <w:p w:rsidR="00A312B3" w:rsidRPr="00A312B3" w:rsidRDefault="00D32D23" w:rsidP="00A31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обучающихся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навыков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культуроосвоения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культуросозидания</w:t>
      </w:r>
      <w:proofErr w:type="spellEnd"/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направленных на активизацию их приобщения 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достижениям общечеловеческой и национальной культуры;</w:t>
      </w:r>
    </w:p>
    <w:p w:rsidR="00A312B3" w:rsidRPr="00A312B3" w:rsidRDefault="00D32D23" w:rsidP="00A31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 представлений о своей роли и практического опыта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производстве культуры и культурного продукта;</w:t>
      </w:r>
    </w:p>
    <w:p w:rsidR="00A312B3" w:rsidRPr="00A312B3" w:rsidRDefault="00D32D23" w:rsidP="00A31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 условий для проявления и развития индивидуальных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творческих способностей;</w:t>
      </w:r>
    </w:p>
    <w:p w:rsidR="00A312B3" w:rsidRPr="00A312B3" w:rsidRDefault="00D32D23" w:rsidP="00A31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 представлений об эстетических идеалах и ценностях,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собственных эстетических предпочтений и освоение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существующих эстетических эталонов различных культур и эпох, развитие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индивидуальных эстетических предпочтений в области культуры;</w:t>
      </w:r>
    </w:p>
    <w:p w:rsidR="00A312B3" w:rsidRPr="00A312B3" w:rsidRDefault="00D32D23" w:rsidP="00A31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 основ для восприятия диалога культур и диалога цивилизаций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основе восприятия уникальных и универсальных эстетических ценностей;</w:t>
      </w:r>
    </w:p>
    <w:p w:rsidR="00A312B3" w:rsidRPr="00A312B3" w:rsidRDefault="00D32D23" w:rsidP="00A31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дополнительных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условий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повышения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интереса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обучающихся к мировой и отечественной культуре, к русской и зарубежной</w:t>
      </w:r>
    </w:p>
    <w:p w:rsidR="00A312B3" w:rsidRPr="00A312B3" w:rsidRDefault="00A312B3" w:rsidP="00A31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литературе, театру и кинематографу, для воспитания культуры зрителя.</w:t>
      </w:r>
    </w:p>
    <w:p w:rsidR="00A312B3" w:rsidRPr="00A312B3" w:rsidRDefault="00A312B3" w:rsidP="00A31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A312B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8</w:t>
      </w:r>
      <w:r w:rsidR="00D32D23" w:rsidRPr="00D32D2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  <w:r w:rsidRPr="00A312B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Правовое воспитание и культура безопасности:</w:t>
      </w:r>
    </w:p>
    <w:p w:rsidR="00A312B3" w:rsidRPr="00A312B3" w:rsidRDefault="00D32D23" w:rsidP="00A31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 у обучающихся правовой культуры,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представлений об основных правах и обязанностях, о принципах демократии, об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уважении к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правам человека и свободе личности, формирование электоральной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культуры;</w:t>
      </w:r>
    </w:p>
    <w:p w:rsidR="00A312B3" w:rsidRPr="00A312B3" w:rsidRDefault="00D32D23" w:rsidP="00A31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развитие навыков безопасности и формирования безопасной среды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школе,</w:t>
      </w:r>
    </w:p>
    <w:p w:rsidR="00A312B3" w:rsidRPr="00A312B3" w:rsidRDefault="00D32D23" w:rsidP="00A31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быту,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отдыхе;</w:t>
      </w:r>
    </w:p>
    <w:p w:rsidR="00D32D23" w:rsidRPr="00D32D23" w:rsidRDefault="00D32D23" w:rsidP="00D32D23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</w:t>
      </w:r>
      <w:r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представлений</w:t>
      </w:r>
      <w:r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</w:t>
      </w:r>
      <w:r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информационной безопасности, о </w:t>
      </w:r>
      <w:proofErr w:type="spellStart"/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девиантном</w:t>
      </w:r>
      <w:proofErr w:type="spellEnd"/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</w:t>
      </w:r>
      <w:proofErr w:type="spellStart"/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делинкветном</w:t>
      </w:r>
      <w:proofErr w:type="spellEnd"/>
      <w:r w:rsidR="00A312B3" w:rsidRPr="00A312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поведении, 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влиянии на безопасность молодых людей отдельных </w:t>
      </w:r>
      <w:proofErr w:type="gramStart"/>
      <w:r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молод</w:t>
      </w:r>
      <w:proofErr w:type="gramEnd"/>
      <w:r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ѐжных субкультур.</w:t>
      </w:r>
    </w:p>
    <w:p w:rsidR="00D32D23" w:rsidRPr="00D32D23" w:rsidRDefault="00D32D23" w:rsidP="00D32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32D2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9. Воспитание семейных ценностей:</w:t>
      </w:r>
    </w:p>
    <w:p w:rsidR="00D32D23" w:rsidRPr="00D32D23" w:rsidRDefault="00D32D23" w:rsidP="00D32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 у обучающихся ценностных представлений об институте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семьи, о семейных ценностях, традициях, культуре семейной жизни;</w:t>
      </w:r>
    </w:p>
    <w:p w:rsidR="00D32D23" w:rsidRPr="00D32D23" w:rsidRDefault="00D32D23" w:rsidP="00D32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 у обучающихся знаний в сфере этики и психологии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семейных отношений.</w:t>
      </w:r>
    </w:p>
    <w:p w:rsidR="00D32D23" w:rsidRPr="00D32D23" w:rsidRDefault="00D32D23" w:rsidP="00D32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32D2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10. Сформирование коммуникативной культуры:</w:t>
      </w:r>
    </w:p>
    <w:p w:rsidR="00D32D23" w:rsidRPr="00D32D23" w:rsidRDefault="00D32D23" w:rsidP="00D32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 у обучающихся дополнительных навыков коммуникации,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включая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межличностную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коммуникацию,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межкультурную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коммуникацию;</w:t>
      </w:r>
    </w:p>
    <w:p w:rsidR="00D32D23" w:rsidRPr="00D32D23" w:rsidRDefault="00D32D23" w:rsidP="00D32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формирование у </w:t>
      </w:r>
      <w:proofErr w:type="gramStart"/>
      <w:r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обучающихся</w:t>
      </w:r>
      <w:proofErr w:type="gramEnd"/>
      <w:r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ответственного отношения к слову как 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поступку;</w:t>
      </w:r>
    </w:p>
    <w:p w:rsidR="00D32D23" w:rsidRPr="00D32D23" w:rsidRDefault="00D32D23" w:rsidP="00D32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 у обучающихся знаний в области современных средств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коммуникации и безопасности общения;</w:t>
      </w:r>
    </w:p>
    <w:p w:rsidR="00D32D23" w:rsidRPr="00D32D23" w:rsidRDefault="00D32D23" w:rsidP="00D32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 у обучающихся ценностных представлений о родном языке,</w:t>
      </w:r>
    </w:p>
    <w:p w:rsidR="00D32D23" w:rsidRPr="00D32D23" w:rsidRDefault="00D32D23" w:rsidP="00D32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его </w:t>
      </w:r>
      <w:proofErr w:type="gramStart"/>
      <w:r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особенностях</w:t>
      </w:r>
      <w:proofErr w:type="gramEnd"/>
      <w:r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месте в мире.</w:t>
      </w:r>
    </w:p>
    <w:p w:rsidR="00D32D23" w:rsidRPr="00D32D23" w:rsidRDefault="00D32D23" w:rsidP="00D32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32D2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11.Экологическое воспитание:</w:t>
      </w:r>
    </w:p>
    <w:p w:rsidR="00D32D23" w:rsidRPr="00D32D23" w:rsidRDefault="00D32D23" w:rsidP="00D32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 ценностного отношения к природе, к окружающей среде,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бережного отношения к процессу освоения природных ресурсов региона,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страны, планеты;</w:t>
      </w:r>
    </w:p>
    <w:p w:rsidR="00D32D23" w:rsidRPr="00D32D23" w:rsidRDefault="00D32D23" w:rsidP="00D32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 ответственного и компетентного отношения к результатам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производственной и непроизводственной деятельности человека,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затрагивающей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изменяющей экологическую ситуацию на локальном и глобальном уровнях,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 экологической культуры, навыков безопасного поведения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природной и техногенной среде;</w:t>
      </w:r>
    </w:p>
    <w:p w:rsidR="00D32D23" w:rsidRPr="00D32D23" w:rsidRDefault="00D32D23" w:rsidP="00D32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 условий для развития опыта многомерного взаимодействия</w:t>
      </w:r>
    </w:p>
    <w:p w:rsidR="00D32D23" w:rsidRPr="00D32D23" w:rsidRDefault="00D32D23" w:rsidP="00D32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бучающихся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общеобразовательных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учреждений </w:t>
      </w:r>
      <w:r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процессах, направленных на</w:t>
      </w:r>
      <w:r w:rsid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сохранение окружающей среды.</w:t>
      </w:r>
    </w:p>
    <w:p w:rsidR="00D32D23" w:rsidRPr="00D32D23" w:rsidRDefault="00D32D23" w:rsidP="00021D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Направления реализуются в программах и проектах </w:t>
      </w:r>
      <w:proofErr w:type="gramStart"/>
      <w:r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соответствующей</w:t>
      </w:r>
      <w:proofErr w:type="gramEnd"/>
    </w:p>
    <w:p w:rsidR="00D32D23" w:rsidRPr="00D32D23" w:rsidRDefault="00D32D23" w:rsidP="00D32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направленности.</w:t>
      </w:r>
    </w:p>
    <w:p w:rsidR="00021D26" w:rsidRDefault="00021D26" w:rsidP="00D32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32D23" w:rsidRPr="00D32D23" w:rsidRDefault="00D32D23" w:rsidP="00021D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32D2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Ожидаемые результаты реализации Программы:</w:t>
      </w:r>
    </w:p>
    <w:p w:rsidR="00D32D23" w:rsidRPr="00D32D23" w:rsidRDefault="00021D26" w:rsidP="00D32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D32D23"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создание системы непрерывной воспитательной работы и социализации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32D23"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обучающихся,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32D23"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включающей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32D23"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32D23"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себя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32D23"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соответствующие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32D23"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государственные,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32D23"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муниципальные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32D23"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32D23"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общественные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32D23"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структуры,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32D23"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осуществляющие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мероприятия, направленные</w:t>
      </w:r>
      <w:r w:rsidR="00D32D23"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 формирование установок, основанных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32D23"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гражданских и демократических ценностях и правосознании;</w:t>
      </w:r>
      <w:proofErr w:type="gramEnd"/>
    </w:p>
    <w:p w:rsidR="00D32D23" w:rsidRPr="00D32D23" w:rsidRDefault="00021D26" w:rsidP="00D32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D32D23"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реализация государственной политики в области воспитательной работы </w:t>
      </w:r>
      <w:proofErr w:type="gramStart"/>
      <w:r w:rsidR="00D32D23"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proofErr w:type="gramEnd"/>
    </w:p>
    <w:p w:rsidR="00D32D23" w:rsidRPr="00D32D23" w:rsidRDefault="00D32D23" w:rsidP="00D32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образовательных </w:t>
      </w:r>
      <w:proofErr w:type="gramStart"/>
      <w:r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организациях</w:t>
      </w:r>
      <w:proofErr w:type="gramEnd"/>
      <w:r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Лесного</w:t>
      </w:r>
      <w:r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МО;</w:t>
      </w:r>
    </w:p>
    <w:p w:rsidR="00D32D23" w:rsidRPr="00D32D23" w:rsidRDefault="00021D26" w:rsidP="00D32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- </w:t>
      </w:r>
      <w:r w:rsidR="00D32D23"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закрепление в содержании образования таких ценностей как патриотизм,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32D23"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духовность, нравственность, права человека, инициативное и активное участие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32D23"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жизни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32D23"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общества,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32D23"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уважение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32D23"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32D23"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истории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32D23"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32D23"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культуре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32D23"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народов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32D23"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32D23"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Федерации,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32D23"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ответственность,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32D23"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толерантность,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32D23"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мир,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32D23"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отказ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32D23"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насилия, </w:t>
      </w:r>
      <w:r w:rsidR="00D32D23"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межкультурный диалог и т.п.;</w:t>
      </w:r>
    </w:p>
    <w:p w:rsidR="00D32D23" w:rsidRPr="00D32D23" w:rsidRDefault="00021D26" w:rsidP="00D32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D32D23"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создание условий для ресурсного обеспечения стабильной деятельности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32D23"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системы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32D23"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воспитательной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32D23"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32D23"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32D23"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образовательных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32D23"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организациях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Лесного</w:t>
      </w:r>
      <w:r w:rsidR="00D32D23" w:rsidRPr="00D32D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МО.</w:t>
      </w:r>
    </w:p>
    <w:p w:rsidR="00021D26" w:rsidRDefault="00021D26" w:rsidP="00D32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32D23" w:rsidRDefault="00D32D23" w:rsidP="00021D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32D2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Показатели и индикаторы реализации Программы</w:t>
      </w:r>
    </w:p>
    <w:p w:rsidR="00021D26" w:rsidRPr="00021D26" w:rsidRDefault="00021D26" w:rsidP="00021D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результате выполнения Программы будет обеспечено:</w:t>
      </w:r>
    </w:p>
    <w:p w:rsidR="00021D26" w:rsidRPr="00021D26" w:rsidRDefault="00021D26" w:rsidP="00021D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создание и внедрение новых программ воспитания и </w:t>
      </w:r>
      <w:proofErr w:type="gramStart"/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социализации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обучающихся в образовательных организациях;</w:t>
      </w:r>
    </w:p>
    <w:p w:rsidR="00021D26" w:rsidRPr="00021D26" w:rsidRDefault="00021D26" w:rsidP="00021D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внедрение и эффективное использование новых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информационных сервисов, систем и технологий воспитания и социализации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детей и молодежи;</w:t>
      </w:r>
    </w:p>
    <w:p w:rsidR="00021D26" w:rsidRPr="00021D26" w:rsidRDefault="00021D26" w:rsidP="00021D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внедрение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процедур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независимой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экспертизы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воспитательной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 образовательных организаций;</w:t>
      </w:r>
    </w:p>
    <w:p w:rsidR="00021D26" w:rsidRPr="00021D26" w:rsidRDefault="00021D26" w:rsidP="00021D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рост удовлетворенности обучающихся и их родителей условиями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воспитания,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развития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обучающихся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образовательных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организациях;</w:t>
      </w:r>
    </w:p>
    <w:p w:rsidR="00021D26" w:rsidRPr="00021D26" w:rsidRDefault="00021D26" w:rsidP="00021D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повсеместная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доступность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обучающихся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различных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видов </w:t>
      </w: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социально-психологической, педагогической помощи и поддержки в трудной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жизненной ситуации;</w:t>
      </w:r>
    </w:p>
    <w:p w:rsidR="00021D26" w:rsidRPr="00021D26" w:rsidRDefault="00021D26" w:rsidP="00021D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поддержка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комплексных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социализации,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направленных на достижение стратегических целей формирования личности</w:t>
      </w:r>
    </w:p>
    <w:p w:rsidR="00021D26" w:rsidRPr="00021D26" w:rsidRDefault="00021D26" w:rsidP="00021D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гражданина России и стимулирование взаимодействия системы образования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культуры в целом, высшего, среднего и начального профессионального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образования, базового общего и дополнительного образования в рамках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совместных проектов и программ </w:t>
      </w:r>
      <w:proofErr w:type="gramStart"/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развития</w:t>
      </w:r>
      <w:proofErr w:type="gramEnd"/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 активным привлечением родителей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обучающихся и представителей общественности;</w:t>
      </w:r>
    </w:p>
    <w:p w:rsidR="00021D26" w:rsidRPr="00021D26" w:rsidRDefault="00021D26" w:rsidP="00021D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направление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педагогов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курсы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повышения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квалификации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приоритетным направлениям воспитания и социализации детей и молодежи;</w:t>
      </w:r>
    </w:p>
    <w:p w:rsidR="00021D26" w:rsidRPr="00021D26" w:rsidRDefault="00021D26" w:rsidP="00021D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повышение показателей активности всех целевых групп, позволяющей</w:t>
      </w:r>
      <w:r w:rsid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обеспечить новые уровни взаимодействия их друг с другом, привлечение </w:t>
      </w:r>
      <w:proofErr w:type="gramStart"/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</w:t>
      </w:r>
      <w:proofErr w:type="gramEnd"/>
    </w:p>
    <w:p w:rsidR="00021D26" w:rsidRPr="00021D26" w:rsidRDefault="00021D26" w:rsidP="00021D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сотрудничеству специалистов из учреждений культуры, спорта и</w:t>
      </w:r>
      <w:r w:rsid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кооперирование учреждений общего образования с внешней средой</w:t>
      </w:r>
      <w:r w:rsid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формирования устойчивых двухсторонних связей в целях стабильного</w:t>
      </w:r>
      <w:r w:rsid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функционирования воспитательной компоненты;</w:t>
      </w:r>
    </w:p>
    <w:p w:rsidR="00021D26" w:rsidRPr="00021D26" w:rsidRDefault="00EC50E2" w:rsidP="00021D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021D26"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внедрение и поддержка механизмов и моделей социального партнерства,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1D26"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обеспечивающих эффективность системы воспитания и социализации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1D26"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подрастающего поколения;</w:t>
      </w:r>
    </w:p>
    <w:p w:rsidR="00021D26" w:rsidRPr="00021D26" w:rsidRDefault="00EC50E2" w:rsidP="00021D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021D26"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воспитание ценностного самосознания высоконравственной, творческой,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1D26"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компетентной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1D26"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личности,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1D26"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ориентированной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1D26"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1D26"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укрепление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1D26"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культурно-исторических традиций и основ государственности современной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1D26"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России;</w:t>
      </w:r>
    </w:p>
    <w:p w:rsidR="00021D26" w:rsidRPr="00021D26" w:rsidRDefault="00EC50E2" w:rsidP="00021D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- </w:t>
      </w:r>
      <w:r w:rsidR="00021D26"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интеграция усилий заинтересованных социальных институтов (семьи,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1D26"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общественных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1D26"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организаций,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1D26"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образовательных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1D26"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учреждений,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1D26"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учреждений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1D26"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культуры, спорта, бизнеса, религиозных организаций) во взглядах и позициях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1D26"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1D26"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воспитание, как неотъемлемое условие общественного, культурного развития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1D26"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посредством воспитательного пространства;</w:t>
      </w:r>
    </w:p>
    <w:p w:rsidR="00021D26" w:rsidRPr="00021D26" w:rsidRDefault="00EC50E2" w:rsidP="00021D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021D26"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обеспечение качества воспитательного процесса на основе развития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1D26"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воспитательного потенциала основного и дополнительного образования,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21D26"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расширения возможностей для удовлетворения культурно-образовательных</w:t>
      </w:r>
    </w:p>
    <w:p w:rsidR="00021D26" w:rsidRPr="00021D26" w:rsidRDefault="00021D26" w:rsidP="00021D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потребностей детей обучающихся на основе укрепления и развития ресурсов</w:t>
      </w:r>
    </w:p>
    <w:p w:rsidR="00021D26" w:rsidRPr="00021D26" w:rsidRDefault="00021D26" w:rsidP="00021D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дополнительного</w:t>
      </w:r>
      <w:r w:rsid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образования,</w:t>
      </w:r>
      <w:r w:rsid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также</w:t>
      </w:r>
      <w:r w:rsid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посредством</w:t>
      </w:r>
      <w:r w:rsid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развития</w:t>
      </w:r>
      <w:r w:rsid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спектра</w:t>
      </w:r>
      <w:r w:rsid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21D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дополнительных образовательных услуг, в том числе и дистанционных;</w:t>
      </w:r>
    </w:p>
    <w:p w:rsidR="00EC50E2" w:rsidRPr="00EC50E2" w:rsidRDefault="00EC50E2" w:rsidP="00EC5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социальной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активности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гражданской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ответственности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несовершеннолетних посредством профилактики отклонений в поведении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несовершеннолетних, включения их в разнообразные социально востребованные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сферы деятельности и актуальные для региона и страны проекты.</w:t>
      </w:r>
    </w:p>
    <w:p w:rsidR="00EC50E2" w:rsidRDefault="00EC50E2" w:rsidP="00EC5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C50E2" w:rsidRPr="00EC50E2" w:rsidRDefault="00EC50E2" w:rsidP="00EC50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C50E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Управление реализацией Программы</w:t>
      </w:r>
    </w:p>
    <w:p w:rsidR="00EC50E2" w:rsidRDefault="00EC50E2" w:rsidP="00EC50E2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Мониторинг реализации Программы (ежегодно).</w:t>
      </w:r>
    </w:p>
    <w:p w:rsidR="00EC50E2" w:rsidRDefault="00EC50E2" w:rsidP="00EC50E2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Обратная связь с муниципальными образовательными организациями.</w:t>
      </w:r>
    </w:p>
    <w:p w:rsidR="00EC50E2" w:rsidRPr="00EC50E2" w:rsidRDefault="00EC50E2" w:rsidP="00EC50E2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Корректировка при необходимости направлений и механизмов реализации Программы.</w:t>
      </w:r>
    </w:p>
    <w:p w:rsidR="00EC50E2" w:rsidRDefault="00EC50E2" w:rsidP="00EC5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C50E2" w:rsidRPr="00EC50E2" w:rsidRDefault="00EC50E2" w:rsidP="00EC50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C50E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Ресурсное обеспечение Программы</w:t>
      </w:r>
    </w:p>
    <w:p w:rsidR="00EC50E2" w:rsidRDefault="00EC50E2" w:rsidP="00EC50E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Разработка нормативно-правовой базы в сфере воспитания.</w:t>
      </w:r>
    </w:p>
    <w:p w:rsidR="00EC50E2" w:rsidRDefault="00EC50E2" w:rsidP="00EC50E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Развитие действующей инфраструктуры воспитания (направления, формы, механизмы, сетевое взаимодействие).</w:t>
      </w:r>
    </w:p>
    <w:p w:rsidR="00EC50E2" w:rsidRDefault="00EC50E2" w:rsidP="00EC50E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Подготовка кадрового потенциала в сфере воспитания.</w:t>
      </w:r>
    </w:p>
    <w:p w:rsidR="00EC50E2" w:rsidRPr="00EC50E2" w:rsidRDefault="00EC50E2" w:rsidP="00EC50E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Развитие научного, информационного,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P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рограммно-методического обеспечения воспитания.</w:t>
      </w:r>
    </w:p>
    <w:p w:rsidR="00EC50E2" w:rsidRPr="00EC50E2" w:rsidRDefault="00EC50E2" w:rsidP="00EC50E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Система мероприятий Программы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р</w:t>
      </w:r>
      <w:r w:rsidRP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еализация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Программы и ее эффективность обеспечивается реализацией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следующих мероприятий:</w:t>
      </w:r>
    </w:p>
    <w:p w:rsidR="00EC50E2" w:rsidRPr="00EC50E2" w:rsidRDefault="00EC50E2" w:rsidP="00EC5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повышением воспитательного потенциала образовательного процесса;</w:t>
      </w:r>
    </w:p>
    <w:p w:rsidR="00EC50E2" w:rsidRPr="00EC50E2" w:rsidRDefault="00EC50E2" w:rsidP="00EC5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развитием системы дополнительного образования учащихся.</w:t>
      </w:r>
    </w:p>
    <w:p w:rsidR="00EC50E2" w:rsidRDefault="00EC50E2" w:rsidP="00EC5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C50E2" w:rsidRPr="00EC50E2" w:rsidRDefault="00EC50E2" w:rsidP="00EC50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C50E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Эффективность реализации Программы</w:t>
      </w:r>
    </w:p>
    <w:p w:rsidR="00EC50E2" w:rsidRPr="00EC50E2" w:rsidRDefault="00EC50E2" w:rsidP="00EC50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Реализация Программы и ее эффективность определяются рядом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условий:</w:t>
      </w:r>
    </w:p>
    <w:p w:rsidR="00EC50E2" w:rsidRPr="00EC50E2" w:rsidRDefault="00EC50E2" w:rsidP="00EC5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готовностью педагогов к решению актуальных задач воспитания;</w:t>
      </w:r>
    </w:p>
    <w:p w:rsidR="00EC50E2" w:rsidRPr="00EC50E2" w:rsidRDefault="00EC50E2" w:rsidP="00EC5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повышением воспитательно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го потенциала образовательного </w:t>
      </w:r>
      <w:r w:rsidRP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процесса;</w:t>
      </w:r>
    </w:p>
    <w:p w:rsidR="00EC50E2" w:rsidRPr="00EC50E2" w:rsidRDefault="00EC50E2" w:rsidP="00EC5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развитием системы дополнительного образования </w:t>
      </w:r>
      <w:proofErr w:type="gramStart"/>
      <w:r w:rsidRP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обучающихся</w:t>
      </w:r>
      <w:proofErr w:type="gramEnd"/>
      <w:r w:rsidRP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 базе</w:t>
      </w:r>
    </w:p>
    <w:p w:rsidR="00EC50E2" w:rsidRPr="00EC50E2" w:rsidRDefault="00EC50E2" w:rsidP="00EC5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ОУ;</w:t>
      </w:r>
    </w:p>
    <w:p w:rsidR="00EC50E2" w:rsidRPr="00EC50E2" w:rsidRDefault="00EC50E2" w:rsidP="00EC5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повышением педагогической культуры родителей;</w:t>
      </w:r>
    </w:p>
    <w:p w:rsidR="00EC50E2" w:rsidRPr="00EC50E2" w:rsidRDefault="00EC50E2" w:rsidP="00EC5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взаимодействием школы с общественными и традиционными</w:t>
      </w:r>
      <w:r w:rsidR="00920E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религиозными организациями;</w:t>
      </w:r>
    </w:p>
    <w:p w:rsidR="00EC50E2" w:rsidRPr="00EC50E2" w:rsidRDefault="00EC50E2" w:rsidP="00EC5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- укреплением партнерских отношений на межведомственной основе</w:t>
      </w:r>
      <w:r w:rsidR="00920E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социальными институтами воспитания и</w:t>
      </w:r>
      <w:r w:rsidR="00920E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социализации несовершеннолетних;</w:t>
      </w:r>
    </w:p>
    <w:p w:rsidR="00EC50E2" w:rsidRPr="00EC50E2" w:rsidRDefault="00920ED6" w:rsidP="00EC5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EC50E2" w:rsidRP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организацией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C50E2" w:rsidRP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социально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C50E2" w:rsidRP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значимой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C50E2" w:rsidRP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C50E2" w:rsidRP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полезной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C50E2" w:rsidRP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C50E2" w:rsidRP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включенностью в этот процесс подрастающего поколения.</w:t>
      </w:r>
    </w:p>
    <w:p w:rsidR="00920ED6" w:rsidRDefault="00920ED6" w:rsidP="00EC5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C50E2" w:rsidRPr="00EC50E2" w:rsidRDefault="00EC50E2" w:rsidP="00EC5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C50E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Основными результатами развития Программы должны стать:</w:t>
      </w:r>
    </w:p>
    <w:p w:rsidR="00EC50E2" w:rsidRPr="00EC50E2" w:rsidRDefault="00920ED6" w:rsidP="00EC5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EC50E2" w:rsidRP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результаты личностных воспитательно-образовательных достижений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C50E2" w:rsidRP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обучающихся;</w:t>
      </w:r>
    </w:p>
    <w:p w:rsidR="00EC50E2" w:rsidRPr="00EC50E2" w:rsidRDefault="00920ED6" w:rsidP="00EC5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EC50E2" w:rsidRP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результаты деятельности образовательных учреждений систем общего и</w:t>
      </w:r>
    </w:p>
    <w:p w:rsidR="00EC50E2" w:rsidRPr="00EC50E2" w:rsidRDefault="00EC50E2" w:rsidP="00EC5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C50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дополнительного образования детей;</w:t>
      </w:r>
    </w:p>
    <w:p w:rsidR="00920ED6" w:rsidRPr="00920ED6" w:rsidRDefault="00920ED6" w:rsidP="00920E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920E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результаты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20E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20E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педагогических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20E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кадров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20E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20E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20E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20E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дополнительного образования детей;</w:t>
      </w:r>
    </w:p>
    <w:p w:rsidR="00920ED6" w:rsidRPr="00920ED6" w:rsidRDefault="00920ED6" w:rsidP="00920E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920E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результаты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20E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межведомственного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20E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взаимодействия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20E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20E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20E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20E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дополнительного образования с государственными и общественными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20E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институтами.</w:t>
      </w:r>
    </w:p>
    <w:p w:rsidR="00920ED6" w:rsidRDefault="00920ED6" w:rsidP="00920E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920ED6" w:rsidRPr="00920ED6" w:rsidRDefault="00920ED6" w:rsidP="00920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920ED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«План муниципальной программы</w:t>
      </w:r>
    </w:p>
    <w:p w:rsidR="00920ED6" w:rsidRPr="00920ED6" w:rsidRDefault="00920ED6" w:rsidP="00920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920ED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«Организация системы воспитания </w:t>
      </w:r>
      <w:proofErr w:type="gramStart"/>
      <w:r w:rsidRPr="00920ED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обучающихся</w:t>
      </w:r>
      <w:proofErr w:type="gramEnd"/>
      <w:r w:rsidRPr="00920ED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образовательных</w:t>
      </w:r>
    </w:p>
    <w:p w:rsidR="00920ED6" w:rsidRDefault="00920ED6" w:rsidP="00920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920ED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учреждений 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Лесного</w:t>
      </w:r>
      <w:r w:rsidRPr="00920ED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мун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иципального округа на 2023-2028 годы</w:t>
      </w:r>
      <w:r w:rsidRPr="00920ED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»</w:t>
      </w:r>
    </w:p>
    <w:p w:rsidR="00920ED6" w:rsidRPr="00920ED6" w:rsidRDefault="00920ED6" w:rsidP="00920E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648"/>
        <w:gridCol w:w="1848"/>
        <w:gridCol w:w="1886"/>
        <w:gridCol w:w="2649"/>
      </w:tblGrid>
      <w:tr w:rsidR="00920ED6" w:rsidRPr="00E854DC" w:rsidTr="00A53971">
        <w:tc>
          <w:tcPr>
            <w:tcW w:w="534" w:type="dxa"/>
          </w:tcPr>
          <w:p w:rsidR="00920ED6" w:rsidRPr="00E854DC" w:rsidRDefault="00920ED6" w:rsidP="00920ED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№</w:t>
            </w:r>
          </w:p>
          <w:p w:rsidR="00920ED6" w:rsidRPr="00E854DC" w:rsidRDefault="00920ED6" w:rsidP="00920ED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</w:t>
            </w:r>
            <w:proofErr w:type="gramEnd"/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51" w:type="dxa"/>
          </w:tcPr>
          <w:p w:rsidR="00920ED6" w:rsidRPr="00E854DC" w:rsidRDefault="00920ED6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Мероприятие</w:t>
            </w:r>
          </w:p>
        </w:tc>
        <w:tc>
          <w:tcPr>
            <w:tcW w:w="1849" w:type="dxa"/>
          </w:tcPr>
          <w:p w:rsidR="00920ED6" w:rsidRPr="00E854DC" w:rsidRDefault="00920ED6" w:rsidP="00920ED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Срок</w:t>
            </w:r>
          </w:p>
          <w:p w:rsidR="00920ED6" w:rsidRPr="00E854DC" w:rsidRDefault="00920ED6" w:rsidP="00920ED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реализации</w:t>
            </w:r>
          </w:p>
          <w:p w:rsidR="00920ED6" w:rsidRPr="00E854DC" w:rsidRDefault="00920ED6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</w:tcPr>
          <w:p w:rsidR="00920ED6" w:rsidRPr="00E854DC" w:rsidRDefault="00920ED6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2651" w:type="dxa"/>
          </w:tcPr>
          <w:p w:rsidR="00920ED6" w:rsidRPr="00E854DC" w:rsidRDefault="00920ED6" w:rsidP="00920ED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Результат реализации</w:t>
            </w:r>
          </w:p>
          <w:p w:rsidR="00920ED6" w:rsidRPr="00E854DC" w:rsidRDefault="00920ED6" w:rsidP="00920ED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920ED6" w:rsidRPr="00E854DC" w:rsidTr="00A53971">
        <w:tc>
          <w:tcPr>
            <w:tcW w:w="534" w:type="dxa"/>
          </w:tcPr>
          <w:p w:rsidR="00920ED6" w:rsidRPr="00E854DC" w:rsidRDefault="00920ED6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37" w:type="dxa"/>
            <w:gridSpan w:val="4"/>
          </w:tcPr>
          <w:p w:rsidR="00920ED6" w:rsidRPr="00E854DC" w:rsidRDefault="00920ED6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Совершенствование нормативно-правового регулирования в сфере воспитания</w:t>
            </w:r>
          </w:p>
        </w:tc>
      </w:tr>
      <w:tr w:rsidR="00920ED6" w:rsidRPr="00E854DC" w:rsidTr="00A53971">
        <w:tc>
          <w:tcPr>
            <w:tcW w:w="534" w:type="dxa"/>
          </w:tcPr>
          <w:p w:rsidR="00920ED6" w:rsidRPr="00E854DC" w:rsidRDefault="00C43536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651" w:type="dxa"/>
          </w:tcPr>
          <w:p w:rsidR="00920ED6" w:rsidRPr="00E854DC" w:rsidRDefault="00920ED6" w:rsidP="00920ED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Разработка и принятие</w:t>
            </w:r>
          </w:p>
          <w:p w:rsidR="00920ED6" w:rsidRPr="00E854DC" w:rsidRDefault="00920ED6" w:rsidP="00920ED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муниципального плана основных мероприятий,</w:t>
            </w:r>
          </w:p>
          <w:p w:rsidR="00920ED6" w:rsidRPr="00E854DC" w:rsidRDefault="00920ED6" w:rsidP="00920ED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проводимых в</w:t>
            </w:r>
          </w:p>
          <w:p w:rsidR="00920ED6" w:rsidRPr="00E854DC" w:rsidRDefault="00920ED6" w:rsidP="00920ED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Лесном МО в рамках</w:t>
            </w:r>
            <w:proofErr w:type="gramEnd"/>
          </w:p>
          <w:p w:rsidR="00920ED6" w:rsidRPr="00E854DC" w:rsidRDefault="00920ED6" w:rsidP="00920ED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Десятилетия детства</w:t>
            </w:r>
          </w:p>
        </w:tc>
        <w:tc>
          <w:tcPr>
            <w:tcW w:w="1849" w:type="dxa"/>
          </w:tcPr>
          <w:p w:rsidR="00920ED6" w:rsidRPr="00E854DC" w:rsidRDefault="00920ED6" w:rsidP="00920ED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 квартал</w:t>
            </w:r>
          </w:p>
          <w:p w:rsidR="00920ED6" w:rsidRPr="00E854DC" w:rsidRDefault="00920ED6" w:rsidP="00920ED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2023года</w:t>
            </w:r>
          </w:p>
          <w:p w:rsidR="00920ED6" w:rsidRPr="00E854DC" w:rsidRDefault="00920ED6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</w:tcPr>
          <w:p w:rsidR="00920ED6" w:rsidRPr="00E854DC" w:rsidRDefault="00920ED6" w:rsidP="00920ED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ГКУ Тверской области</w:t>
            </w:r>
          </w:p>
          <w:p w:rsidR="00920ED6" w:rsidRPr="00E854DC" w:rsidRDefault="00920ED6" w:rsidP="00920ED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«Центр социальной поддержки</w:t>
            </w:r>
          </w:p>
          <w:p w:rsidR="00920ED6" w:rsidRPr="00E854DC" w:rsidRDefault="00920ED6" w:rsidP="00920ED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населения» Лесно</w:t>
            </w:r>
            <w:r w:rsidR="00C43536"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</w:t>
            </w: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</w:t>
            </w:r>
            <w:r w:rsidR="00C43536"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МО</w:t>
            </w:r>
          </w:p>
          <w:p w:rsidR="00920ED6" w:rsidRPr="00E854DC" w:rsidRDefault="00920ED6" w:rsidP="00920ED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Тверской области,</w:t>
            </w:r>
          </w:p>
          <w:p w:rsidR="00920ED6" w:rsidRPr="00E854DC" w:rsidRDefault="00C43536" w:rsidP="00920ED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КДМ К и</w:t>
            </w:r>
            <w:proofErr w:type="gramStart"/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="00920ED6"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Администрации</w:t>
            </w:r>
          </w:p>
          <w:p w:rsidR="00920ED6" w:rsidRPr="00E854DC" w:rsidRDefault="00C43536" w:rsidP="00920ED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Лесного</w:t>
            </w:r>
            <w:r w:rsidR="00920ED6"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МО,</w:t>
            </w:r>
          </w:p>
          <w:p w:rsidR="00920ED6" w:rsidRPr="00E854DC" w:rsidRDefault="00920ED6" w:rsidP="00920ED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ГКУ «</w:t>
            </w:r>
            <w:r w:rsidR="00C43536"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Ц</w:t>
            </w: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ентр</w:t>
            </w:r>
          </w:p>
          <w:p w:rsidR="00C43536" w:rsidRPr="00E854DC" w:rsidRDefault="00920ED6" w:rsidP="00C43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занятости населения</w:t>
            </w:r>
            <w:r w:rsidR="00C43536"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Лесного МО</w:t>
            </w:r>
          </w:p>
          <w:p w:rsidR="00920ED6" w:rsidRPr="00E854DC" w:rsidRDefault="00C43536" w:rsidP="00920ED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Тверской области</w:t>
            </w:r>
            <w:r w:rsidR="00920ED6"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», Отдел</w:t>
            </w:r>
          </w:p>
          <w:p w:rsidR="00920ED6" w:rsidRPr="00E854DC" w:rsidRDefault="00920ED6" w:rsidP="00920ED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образования Администрации</w:t>
            </w:r>
          </w:p>
          <w:p w:rsidR="00920ED6" w:rsidRPr="00E854DC" w:rsidRDefault="00C43536" w:rsidP="00920ED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Лесного</w:t>
            </w:r>
            <w:r w:rsidR="00920ED6"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МО, ГБУЗ</w:t>
            </w:r>
          </w:p>
          <w:p w:rsidR="00920ED6" w:rsidRPr="00E854DC" w:rsidRDefault="00920ED6" w:rsidP="00C43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«ЦРБ</w:t>
            </w:r>
            <w:r w:rsidR="00C43536"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Лесного района</w:t>
            </w: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51" w:type="dxa"/>
          </w:tcPr>
          <w:p w:rsidR="00C43536" w:rsidRPr="00E854DC" w:rsidRDefault="00C43536" w:rsidP="00C43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Принятие</w:t>
            </w:r>
          </w:p>
          <w:p w:rsidR="00C43536" w:rsidRPr="00E854DC" w:rsidRDefault="00C43536" w:rsidP="00C43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нормативных</w:t>
            </w:r>
          </w:p>
          <w:p w:rsidR="00C43536" w:rsidRPr="00E854DC" w:rsidRDefault="00C43536" w:rsidP="00C43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правовых актов</w:t>
            </w:r>
          </w:p>
          <w:p w:rsidR="00C43536" w:rsidRPr="00E854DC" w:rsidRDefault="00C43536" w:rsidP="00C43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Лесного МО,</w:t>
            </w:r>
          </w:p>
          <w:p w:rsidR="00C43536" w:rsidRPr="00E854DC" w:rsidRDefault="00C43536" w:rsidP="00C43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обеспечивающих</w:t>
            </w:r>
          </w:p>
          <w:p w:rsidR="00C43536" w:rsidRPr="00E854DC" w:rsidRDefault="00C43536" w:rsidP="00C43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реализацию</w:t>
            </w:r>
          </w:p>
          <w:p w:rsidR="00C43536" w:rsidRPr="00E854DC" w:rsidRDefault="00C43536" w:rsidP="00C43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мероприятий,</w:t>
            </w:r>
          </w:p>
          <w:p w:rsidR="00C43536" w:rsidRPr="00E854DC" w:rsidRDefault="00C43536" w:rsidP="00C43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направленных на</w:t>
            </w:r>
          </w:p>
          <w:p w:rsidR="00C43536" w:rsidRPr="00E854DC" w:rsidRDefault="00C43536" w:rsidP="00C43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духовно-нравственное</w:t>
            </w:r>
          </w:p>
          <w:p w:rsidR="00C43536" w:rsidRPr="00E854DC" w:rsidRDefault="00C43536" w:rsidP="00C43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воспитание</w:t>
            </w:r>
          </w:p>
          <w:p w:rsidR="00C43536" w:rsidRPr="00E854DC" w:rsidRDefault="00C43536" w:rsidP="00C43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детей в</w:t>
            </w:r>
            <w:r w:rsid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Лесном МО</w:t>
            </w:r>
          </w:p>
          <w:p w:rsidR="00920ED6" w:rsidRPr="00E854DC" w:rsidRDefault="00920ED6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920ED6" w:rsidRPr="00E854DC" w:rsidTr="00A53971">
        <w:tc>
          <w:tcPr>
            <w:tcW w:w="534" w:type="dxa"/>
          </w:tcPr>
          <w:p w:rsidR="00920ED6" w:rsidRPr="00E854DC" w:rsidRDefault="00C43536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2651" w:type="dxa"/>
          </w:tcPr>
          <w:p w:rsidR="00C43536" w:rsidRPr="00E854DC" w:rsidRDefault="00C43536" w:rsidP="00C43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Организация</w:t>
            </w:r>
          </w:p>
          <w:p w:rsidR="00C43536" w:rsidRPr="00E854DC" w:rsidRDefault="00C43536" w:rsidP="00C43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разработки и</w:t>
            </w:r>
          </w:p>
          <w:p w:rsidR="00C43536" w:rsidRPr="00E854DC" w:rsidRDefault="00C43536" w:rsidP="00C43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внедрения </w:t>
            </w:r>
            <w:proofErr w:type="gramStart"/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</w:t>
            </w:r>
            <w:proofErr w:type="gramEnd"/>
          </w:p>
          <w:p w:rsidR="00C43536" w:rsidRPr="00E854DC" w:rsidRDefault="00C43536" w:rsidP="00C43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образовательных</w:t>
            </w:r>
          </w:p>
          <w:p w:rsidR="00C43536" w:rsidRPr="00E854DC" w:rsidRDefault="00C43536" w:rsidP="00C43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организациях</w:t>
            </w:r>
            <w:proofErr w:type="gramEnd"/>
          </w:p>
          <w:p w:rsidR="00C43536" w:rsidRPr="00E854DC" w:rsidRDefault="00C43536" w:rsidP="00C43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Лесного МО</w:t>
            </w:r>
          </w:p>
          <w:p w:rsidR="00C43536" w:rsidRPr="00E854DC" w:rsidRDefault="00E854DC" w:rsidP="00C43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</w:t>
            </w:r>
            <w:r w:rsidR="00C43536"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рограмм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C43536"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воспитания</w:t>
            </w:r>
          </w:p>
          <w:p w:rsidR="00C43536" w:rsidRPr="00E854DC" w:rsidRDefault="00C43536" w:rsidP="00C43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 календарных</w:t>
            </w:r>
          </w:p>
          <w:p w:rsidR="00C43536" w:rsidRPr="00E854DC" w:rsidRDefault="00C43536" w:rsidP="00C43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планов</w:t>
            </w:r>
          </w:p>
          <w:p w:rsidR="00920ED6" w:rsidRPr="00E854DC" w:rsidRDefault="00C43536" w:rsidP="00C43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воспитательной работы</w:t>
            </w:r>
          </w:p>
        </w:tc>
        <w:tc>
          <w:tcPr>
            <w:tcW w:w="1849" w:type="dxa"/>
          </w:tcPr>
          <w:p w:rsidR="00920ED6" w:rsidRPr="00E854DC" w:rsidRDefault="00C43536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Ежегодно до 1 сентября</w:t>
            </w:r>
          </w:p>
        </w:tc>
        <w:tc>
          <w:tcPr>
            <w:tcW w:w="1886" w:type="dxa"/>
          </w:tcPr>
          <w:p w:rsidR="00920ED6" w:rsidRPr="00E854DC" w:rsidRDefault="00C43536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РМК, ОО</w:t>
            </w:r>
          </w:p>
        </w:tc>
        <w:tc>
          <w:tcPr>
            <w:tcW w:w="2651" w:type="dxa"/>
          </w:tcPr>
          <w:p w:rsidR="00C43536" w:rsidRPr="00E854DC" w:rsidRDefault="00C43536" w:rsidP="00C43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Наличие</w:t>
            </w:r>
            <w:r w:rsid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в</w:t>
            </w: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 всех</w:t>
            </w:r>
          </w:p>
          <w:p w:rsidR="00C43536" w:rsidRPr="00E854DC" w:rsidRDefault="00C43536" w:rsidP="00C43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образовательных</w:t>
            </w:r>
          </w:p>
          <w:p w:rsidR="00C43536" w:rsidRPr="00E854DC" w:rsidRDefault="00C43536" w:rsidP="00C43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учреждениях</w:t>
            </w:r>
            <w:proofErr w:type="gramEnd"/>
          </w:p>
          <w:p w:rsidR="00C43536" w:rsidRPr="00E854DC" w:rsidRDefault="00C43536" w:rsidP="00C43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Лесного МО</w:t>
            </w:r>
          </w:p>
          <w:p w:rsidR="00C43536" w:rsidRPr="00E854DC" w:rsidRDefault="00C43536" w:rsidP="00C43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разработанных</w:t>
            </w:r>
          </w:p>
          <w:p w:rsidR="00C43536" w:rsidRPr="00E854DC" w:rsidRDefault="00C43536" w:rsidP="00C43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программ</w:t>
            </w:r>
          </w:p>
          <w:p w:rsidR="00C43536" w:rsidRPr="00E854DC" w:rsidRDefault="00C43536" w:rsidP="00C43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воспитания и </w:t>
            </w:r>
            <w:proofErr w:type="gramStart"/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календарных</w:t>
            </w:r>
            <w:proofErr w:type="gramEnd"/>
          </w:p>
          <w:p w:rsidR="00C43536" w:rsidRPr="00E854DC" w:rsidRDefault="00C43536" w:rsidP="00C43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планов</w:t>
            </w:r>
          </w:p>
          <w:p w:rsidR="00C43536" w:rsidRPr="00E854DC" w:rsidRDefault="00C43536" w:rsidP="00C43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воспитательной</w:t>
            </w:r>
          </w:p>
          <w:p w:rsidR="00920ED6" w:rsidRPr="00E854DC" w:rsidRDefault="00C43536" w:rsidP="00C43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работы</w:t>
            </w:r>
          </w:p>
        </w:tc>
      </w:tr>
      <w:tr w:rsidR="00C43536" w:rsidRPr="00E854DC" w:rsidTr="00A53971">
        <w:tc>
          <w:tcPr>
            <w:tcW w:w="534" w:type="dxa"/>
          </w:tcPr>
          <w:p w:rsidR="00C43536" w:rsidRPr="00E854DC" w:rsidRDefault="00C43536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37" w:type="dxa"/>
            <w:gridSpan w:val="4"/>
          </w:tcPr>
          <w:p w:rsidR="00C43536" w:rsidRPr="00E854DC" w:rsidRDefault="00C43536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Совершенствование организационно-управленческих механизмов в сфере воспитания</w:t>
            </w:r>
          </w:p>
        </w:tc>
      </w:tr>
      <w:tr w:rsidR="00920ED6" w:rsidRPr="00E854DC" w:rsidTr="00A53971">
        <w:tc>
          <w:tcPr>
            <w:tcW w:w="534" w:type="dxa"/>
          </w:tcPr>
          <w:p w:rsidR="00920ED6" w:rsidRPr="00E854DC" w:rsidRDefault="00C86C0B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651" w:type="dxa"/>
          </w:tcPr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Анализ реализации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муниципального плана: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реализации в Лесном МО в 2023 – 2028 годах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Стратегии </w:t>
            </w:r>
            <w:proofErr w:type="gramStart"/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духовно-нравственного</w:t>
            </w:r>
            <w:proofErr w:type="gramEnd"/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воспитания детей;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реализации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основных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мероприятий,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проводимых в</w:t>
            </w:r>
          </w:p>
          <w:p w:rsidR="00920ED6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рамках</w:t>
            </w:r>
            <w:proofErr w:type="gramEnd"/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Десятилетия детства</w:t>
            </w:r>
          </w:p>
        </w:tc>
        <w:tc>
          <w:tcPr>
            <w:tcW w:w="1849" w:type="dxa"/>
          </w:tcPr>
          <w:p w:rsidR="00920ED6" w:rsidRPr="00E854DC" w:rsidRDefault="00C86C0B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1886" w:type="dxa"/>
          </w:tcPr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Отдел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образования Администрации</w:t>
            </w:r>
          </w:p>
          <w:p w:rsidR="00920ED6" w:rsidRPr="00E854DC" w:rsidRDefault="00C86C0B" w:rsidP="00C86C0B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Лесного МО</w:t>
            </w:r>
            <w:r w:rsid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ОО</w:t>
            </w:r>
          </w:p>
        </w:tc>
        <w:tc>
          <w:tcPr>
            <w:tcW w:w="2651" w:type="dxa"/>
          </w:tcPr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Совершенствование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системы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планирования,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организации исполнения и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контроля </w:t>
            </w:r>
            <w:proofErr w:type="gramStart"/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</w:t>
            </w:r>
            <w:proofErr w:type="gramEnd"/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ходом</w:t>
            </w:r>
            <w:r w:rsid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реализации планов</w:t>
            </w:r>
          </w:p>
          <w:p w:rsidR="00920ED6" w:rsidRPr="00E854DC" w:rsidRDefault="00920ED6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920ED6" w:rsidRPr="00E854DC" w:rsidTr="00A53971">
        <w:tc>
          <w:tcPr>
            <w:tcW w:w="534" w:type="dxa"/>
          </w:tcPr>
          <w:p w:rsidR="00920ED6" w:rsidRPr="00E854DC" w:rsidRDefault="00C86C0B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651" w:type="dxa"/>
          </w:tcPr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Развитие механизмов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межведомственного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взаимодействия по реализации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направлений системы воспитания,</w:t>
            </w:r>
            <w:r w:rsid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 том числе проведение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мероприятий для детей и</w:t>
            </w:r>
            <w:r w:rsid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молодежи, направленных </w:t>
            </w:r>
            <w:proofErr w:type="gramStart"/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</w:t>
            </w:r>
            <w:proofErr w:type="gramEnd"/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гражданское, патриотическое,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нравственное, интеллектуальное,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физическое, трудовое,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экологическое, семейное,</w:t>
            </w:r>
            <w:r w:rsid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социальное воспитание и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развитие </w:t>
            </w:r>
            <w:proofErr w:type="gramStart"/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творческих</w:t>
            </w:r>
            <w:proofErr w:type="gramEnd"/>
          </w:p>
          <w:p w:rsidR="00920ED6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способностей</w:t>
            </w:r>
          </w:p>
        </w:tc>
        <w:tc>
          <w:tcPr>
            <w:tcW w:w="1849" w:type="dxa"/>
          </w:tcPr>
          <w:p w:rsidR="00920ED6" w:rsidRPr="00E854DC" w:rsidRDefault="00C86C0B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1886" w:type="dxa"/>
          </w:tcPr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ГКУ Тверской области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«Центр социальной поддержки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населения» Лесного МО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Тверской области,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КДМ К и</w:t>
            </w:r>
            <w:proofErr w:type="gramStart"/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Администрации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Лесного МО,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ГКУ «Центр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занятости населения Лесного МО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Тверской области», Отдел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образования Администрации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Лесного МО, ГБУЗ</w:t>
            </w:r>
          </w:p>
          <w:p w:rsidR="00920ED6" w:rsidRDefault="00C86C0B" w:rsidP="00C86C0B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«ЦРБ Лесного </w:t>
            </w: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района»</w:t>
            </w:r>
            <w:r w:rsid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</w:t>
            </w:r>
          </w:p>
          <w:p w:rsidR="00E854DC" w:rsidRPr="00E854DC" w:rsidRDefault="00E854DC" w:rsidP="00C86C0B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651" w:type="dxa"/>
          </w:tcPr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Укрепление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межведомственного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взаимодействия и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консолидация усилий всех</w:t>
            </w:r>
            <w:r w:rsid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социальных институтов</w:t>
            </w:r>
          </w:p>
          <w:p w:rsidR="00920ED6" w:rsidRPr="00E854DC" w:rsidRDefault="00920ED6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C86C0B" w:rsidRPr="00E854DC" w:rsidTr="00A53971">
        <w:tc>
          <w:tcPr>
            <w:tcW w:w="534" w:type="dxa"/>
          </w:tcPr>
          <w:p w:rsidR="00C86C0B" w:rsidRPr="00E854DC" w:rsidRDefault="00C86C0B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2651" w:type="dxa"/>
          </w:tcPr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Обновление </w:t>
            </w:r>
            <w:r w:rsid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</w:t>
            </w: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одержания и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технологий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социально-педагогической,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художественной,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естественно-научной</w:t>
            </w:r>
            <w:proofErr w:type="gramEnd"/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технической,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туристско-краеведческой и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физкультурно-спортивной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направленности </w:t>
            </w:r>
            <w:proofErr w:type="gramStart"/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дополнительного</w:t>
            </w:r>
            <w:proofErr w:type="gramEnd"/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образования детей, в том числе</w:t>
            </w:r>
            <w:r w:rsid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разработка туристских и</w:t>
            </w:r>
          </w:p>
          <w:p w:rsidR="00C86C0B" w:rsidRPr="00E854DC" w:rsidRDefault="00C86C0B" w:rsidP="00E8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социальных проектов</w:t>
            </w:r>
          </w:p>
        </w:tc>
        <w:tc>
          <w:tcPr>
            <w:tcW w:w="1849" w:type="dxa"/>
          </w:tcPr>
          <w:p w:rsidR="00C86C0B" w:rsidRPr="00E854DC" w:rsidRDefault="00C86C0B" w:rsidP="00C86C0B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1886" w:type="dxa"/>
          </w:tcPr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Отдел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образования Администрации</w:t>
            </w:r>
          </w:p>
          <w:p w:rsidR="00C86C0B" w:rsidRPr="00E854DC" w:rsidRDefault="00C86C0B" w:rsidP="00C86C0B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Лесного МО, КДМ К и</w:t>
            </w:r>
            <w:proofErr w:type="gramStart"/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ОО</w:t>
            </w:r>
          </w:p>
        </w:tc>
        <w:tc>
          <w:tcPr>
            <w:tcW w:w="2651" w:type="dxa"/>
          </w:tcPr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Формирование банка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данных лучших практик и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технологий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по 6 направлениям </w:t>
            </w:r>
            <w:proofErr w:type="gramStart"/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</w:t>
            </w:r>
            <w:proofErr w:type="gramEnd"/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системе </w:t>
            </w:r>
            <w:proofErr w:type="gramStart"/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дополнительного</w:t>
            </w:r>
            <w:proofErr w:type="gramEnd"/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образования</w:t>
            </w:r>
          </w:p>
          <w:p w:rsidR="00C86C0B" w:rsidRPr="00E854DC" w:rsidRDefault="00C86C0B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C86C0B" w:rsidRPr="00E854DC" w:rsidTr="00A53971">
        <w:tc>
          <w:tcPr>
            <w:tcW w:w="534" w:type="dxa"/>
          </w:tcPr>
          <w:p w:rsidR="00C86C0B" w:rsidRPr="00E854DC" w:rsidRDefault="00C86C0B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651" w:type="dxa"/>
          </w:tcPr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Организация деятельности </w:t>
            </w:r>
            <w:proofErr w:type="gramStart"/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</w:t>
            </w:r>
            <w:proofErr w:type="gramEnd"/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оказанию </w:t>
            </w:r>
            <w:proofErr w:type="gramStart"/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консультационной</w:t>
            </w:r>
            <w:proofErr w:type="gramEnd"/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помощи родителям (законным</w:t>
            </w:r>
            <w:proofErr w:type="gramEnd"/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представителям) детей,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обучающихся в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общеобразовательных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организациях </w:t>
            </w:r>
            <w:proofErr w:type="gramStart"/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Лесного</w:t>
            </w:r>
            <w:proofErr w:type="gramEnd"/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1849" w:type="dxa"/>
          </w:tcPr>
          <w:p w:rsidR="00C86C0B" w:rsidRPr="00E854DC" w:rsidRDefault="00C86C0B" w:rsidP="00C86C0B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1886" w:type="dxa"/>
          </w:tcPr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Отдел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образования Администрации</w:t>
            </w:r>
          </w:p>
          <w:p w:rsidR="00C86C0B" w:rsidRPr="00E854DC" w:rsidRDefault="00C86C0B" w:rsidP="00C86C0B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Лесного МО, КДМ К и</w:t>
            </w:r>
            <w:proofErr w:type="gramStart"/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ОО</w:t>
            </w:r>
          </w:p>
        </w:tc>
        <w:tc>
          <w:tcPr>
            <w:tcW w:w="2651" w:type="dxa"/>
          </w:tcPr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Содействие укреплению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взаимодействия педагогов и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родителей (законных</w:t>
            </w:r>
            <w:proofErr w:type="gramEnd"/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представителей)</w:t>
            </w:r>
          </w:p>
          <w:p w:rsidR="00C86C0B" w:rsidRPr="00E854DC" w:rsidRDefault="00C86C0B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C86C0B" w:rsidRPr="00E854DC" w:rsidTr="00A53971">
        <w:tc>
          <w:tcPr>
            <w:tcW w:w="534" w:type="dxa"/>
          </w:tcPr>
          <w:p w:rsidR="00C86C0B" w:rsidRPr="00E854DC" w:rsidRDefault="00C86C0B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651" w:type="dxa"/>
          </w:tcPr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Анализ моделей </w:t>
            </w:r>
            <w:proofErr w:type="gramStart"/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воспитательной</w:t>
            </w:r>
            <w:proofErr w:type="gramEnd"/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работы, выявление лучших</w:t>
            </w:r>
            <w:r w:rsid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практик воспитательной работы, а</w:t>
            </w:r>
            <w:r w:rsid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также профилактической работы,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направленной</w:t>
            </w:r>
            <w:proofErr w:type="gramEnd"/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на предупреждение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различного рода случаев</w:t>
            </w:r>
            <w:r w:rsid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проявления общественно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опасного поведения подростков и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молодежи</w:t>
            </w:r>
          </w:p>
        </w:tc>
        <w:tc>
          <w:tcPr>
            <w:tcW w:w="1849" w:type="dxa"/>
          </w:tcPr>
          <w:p w:rsidR="00C86C0B" w:rsidRPr="00E854DC" w:rsidRDefault="00C86C0B" w:rsidP="00C86C0B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1886" w:type="dxa"/>
          </w:tcPr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Отдел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образования Администрации</w:t>
            </w:r>
          </w:p>
          <w:p w:rsidR="00C86C0B" w:rsidRPr="00E854DC" w:rsidRDefault="00C86C0B" w:rsidP="00C86C0B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Лесного МО, КДМ К и</w:t>
            </w:r>
            <w:proofErr w:type="gramStart"/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ОО</w:t>
            </w:r>
          </w:p>
        </w:tc>
        <w:tc>
          <w:tcPr>
            <w:tcW w:w="2651" w:type="dxa"/>
          </w:tcPr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Формирование банка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данных лучших практик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воспитательной работы,</w:t>
            </w:r>
            <w:r w:rsid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 также профилактической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работы, направленной на</w:t>
            </w:r>
            <w:r w:rsid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предупреждение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различного рода случаев</w:t>
            </w:r>
            <w:r w:rsid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проявления общественно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опасного поведения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подростков и молодежи</w:t>
            </w:r>
          </w:p>
          <w:p w:rsidR="00C86C0B" w:rsidRPr="00E854DC" w:rsidRDefault="00C86C0B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C86C0B" w:rsidRPr="00E854DC" w:rsidTr="00A53971">
        <w:tc>
          <w:tcPr>
            <w:tcW w:w="534" w:type="dxa"/>
          </w:tcPr>
          <w:p w:rsidR="00C86C0B" w:rsidRPr="00E854DC" w:rsidRDefault="00C86C0B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37" w:type="dxa"/>
            <w:gridSpan w:val="4"/>
          </w:tcPr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Развитие кадрового потенциала. Становление авторитета педагога. Повышение профессиональных компетенций педагогических работников</w:t>
            </w:r>
          </w:p>
        </w:tc>
      </w:tr>
      <w:tr w:rsidR="00C86C0B" w:rsidRPr="00E854DC" w:rsidTr="00A53971">
        <w:tc>
          <w:tcPr>
            <w:tcW w:w="534" w:type="dxa"/>
          </w:tcPr>
          <w:p w:rsidR="00C86C0B" w:rsidRPr="00E854DC" w:rsidRDefault="001A151A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651" w:type="dxa"/>
          </w:tcPr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Выявление лучших практик,</w:t>
            </w:r>
            <w:r w:rsidR="009203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новых форм и технологий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инновационного педагогического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опыта в сфере воспитания</w:t>
            </w:r>
          </w:p>
        </w:tc>
        <w:tc>
          <w:tcPr>
            <w:tcW w:w="1849" w:type="dxa"/>
          </w:tcPr>
          <w:p w:rsidR="00C86C0B" w:rsidRPr="00E854DC" w:rsidRDefault="00C86C0B" w:rsidP="00C86C0B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lastRenderedPageBreak/>
              <w:t>Ежегодно</w:t>
            </w:r>
          </w:p>
        </w:tc>
        <w:tc>
          <w:tcPr>
            <w:tcW w:w="1886" w:type="dxa"/>
          </w:tcPr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Отдел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образования Администрации</w:t>
            </w:r>
          </w:p>
          <w:p w:rsidR="00C86C0B" w:rsidRPr="00E854DC" w:rsidRDefault="00C86C0B" w:rsidP="00C86C0B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Лесного МО, КДМ К и</w:t>
            </w:r>
            <w:proofErr w:type="gramStart"/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="009203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ОО</w:t>
            </w:r>
          </w:p>
        </w:tc>
        <w:tc>
          <w:tcPr>
            <w:tcW w:w="2651" w:type="dxa"/>
          </w:tcPr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Формирование банка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лучших практик, новых</w:t>
            </w:r>
            <w:r w:rsidR="009203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форм и </w:t>
            </w: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технологий</w:t>
            </w:r>
          </w:p>
          <w:p w:rsidR="00C86C0B" w:rsidRPr="00E854DC" w:rsidRDefault="00C86C0B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инновационного</w:t>
            </w:r>
          </w:p>
          <w:p w:rsidR="00C86C0B" w:rsidRPr="00E854DC" w:rsidRDefault="00C86C0B" w:rsidP="009203C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педагогического опыта в</w:t>
            </w:r>
            <w:r w:rsidR="009203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сфере воспитания</w:t>
            </w:r>
          </w:p>
        </w:tc>
      </w:tr>
      <w:tr w:rsidR="001A151A" w:rsidRPr="00E854DC" w:rsidTr="00A53971">
        <w:tc>
          <w:tcPr>
            <w:tcW w:w="534" w:type="dxa"/>
          </w:tcPr>
          <w:p w:rsidR="001A151A" w:rsidRPr="00E854DC" w:rsidRDefault="001A151A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2651" w:type="dxa"/>
          </w:tcPr>
          <w:p w:rsidR="001A151A" w:rsidRPr="00E854DC" w:rsidRDefault="001A151A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Совершенствование системы</w:t>
            </w:r>
            <w:r w:rsidR="009203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повышения квалификации и</w:t>
            </w:r>
          </w:p>
          <w:p w:rsidR="001A151A" w:rsidRPr="00E854DC" w:rsidRDefault="001A151A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переподготовки </w:t>
            </w:r>
            <w:proofErr w:type="gramStart"/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педагогических</w:t>
            </w:r>
            <w:proofErr w:type="gramEnd"/>
          </w:p>
          <w:p w:rsidR="001A151A" w:rsidRPr="00E854DC" w:rsidRDefault="001A151A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работников, осуществляющих</w:t>
            </w:r>
          </w:p>
          <w:p w:rsidR="001A151A" w:rsidRPr="00E854DC" w:rsidRDefault="001A151A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непосредственно организацию</w:t>
            </w:r>
          </w:p>
          <w:p w:rsidR="001A151A" w:rsidRPr="00E854DC" w:rsidRDefault="001A151A" w:rsidP="00C86C0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воспитательного процесса </w:t>
            </w:r>
            <w:proofErr w:type="gramStart"/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</w:t>
            </w:r>
            <w:proofErr w:type="gramEnd"/>
          </w:p>
          <w:p w:rsidR="001A151A" w:rsidRPr="001A151A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учреждениях </w:t>
            </w:r>
            <w:proofErr w:type="gramStart"/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дополнительного</w:t>
            </w:r>
            <w:proofErr w:type="gramEnd"/>
          </w:p>
          <w:p w:rsidR="001A151A" w:rsidRPr="00E854DC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1849" w:type="dxa"/>
          </w:tcPr>
          <w:p w:rsidR="001A151A" w:rsidRPr="00E854DC" w:rsidRDefault="001A151A" w:rsidP="0063391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1886" w:type="dxa"/>
          </w:tcPr>
          <w:p w:rsidR="001A151A" w:rsidRPr="00E854DC" w:rsidRDefault="001A151A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Отдел</w:t>
            </w:r>
          </w:p>
          <w:p w:rsidR="001A151A" w:rsidRPr="00E854DC" w:rsidRDefault="001A151A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образования Администрации</w:t>
            </w:r>
          </w:p>
          <w:p w:rsidR="001A151A" w:rsidRPr="00E854DC" w:rsidRDefault="001A151A" w:rsidP="0063391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Лесного МО, КДМ К и</w:t>
            </w:r>
            <w:proofErr w:type="gramStart"/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="009203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ОО</w:t>
            </w:r>
          </w:p>
        </w:tc>
        <w:tc>
          <w:tcPr>
            <w:tcW w:w="2651" w:type="dxa"/>
          </w:tcPr>
          <w:p w:rsidR="001A151A" w:rsidRPr="001A151A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Создание условий </w:t>
            </w:r>
            <w:proofErr w:type="gramStart"/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1A151A" w:rsidRPr="001A151A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успешного</w:t>
            </w:r>
          </w:p>
          <w:p w:rsidR="001A151A" w:rsidRPr="001A151A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функционирования</w:t>
            </w:r>
          </w:p>
          <w:p w:rsidR="001A151A" w:rsidRPr="001A151A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непрерывной системы</w:t>
            </w:r>
          </w:p>
          <w:p w:rsidR="001A151A" w:rsidRPr="001A151A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учительского роста</w:t>
            </w:r>
          </w:p>
          <w:p w:rsidR="001A151A" w:rsidRPr="00E854DC" w:rsidRDefault="001A151A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1A151A" w:rsidRPr="00E854DC" w:rsidTr="00A53971">
        <w:tc>
          <w:tcPr>
            <w:tcW w:w="534" w:type="dxa"/>
          </w:tcPr>
          <w:p w:rsidR="001A151A" w:rsidRPr="00E854DC" w:rsidRDefault="001A151A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651" w:type="dxa"/>
          </w:tcPr>
          <w:p w:rsidR="001A151A" w:rsidRPr="001A151A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Организация</w:t>
            </w:r>
          </w:p>
          <w:p w:rsidR="001A151A" w:rsidRPr="001A151A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информационно-методического</w:t>
            </w:r>
          </w:p>
          <w:p w:rsidR="001A151A" w:rsidRPr="001A151A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сопровождения деятельности</w:t>
            </w:r>
          </w:p>
          <w:p w:rsidR="001A151A" w:rsidRPr="001A151A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педагогических работников в</w:t>
            </w:r>
            <w:r w:rsidR="009203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сфере выявления и</w:t>
            </w:r>
          </w:p>
          <w:p w:rsidR="001A151A" w:rsidRPr="001A151A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предупреждения </w:t>
            </w:r>
            <w:proofErr w:type="spellStart"/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девиантных</w:t>
            </w:r>
            <w:proofErr w:type="spellEnd"/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и</w:t>
            </w:r>
          </w:p>
          <w:p w:rsidR="001A151A" w:rsidRPr="00E854DC" w:rsidRDefault="001A151A" w:rsidP="009203C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антиобщественных проявлений у</w:t>
            </w:r>
            <w:r w:rsidR="009203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1849" w:type="dxa"/>
          </w:tcPr>
          <w:p w:rsidR="001A151A" w:rsidRPr="00E854DC" w:rsidRDefault="001A151A" w:rsidP="0063391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1886" w:type="dxa"/>
          </w:tcPr>
          <w:p w:rsidR="001A151A" w:rsidRPr="00E854DC" w:rsidRDefault="001A151A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Отдел</w:t>
            </w:r>
          </w:p>
          <w:p w:rsidR="001A151A" w:rsidRPr="00E854DC" w:rsidRDefault="001A151A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образования Администрации</w:t>
            </w:r>
          </w:p>
          <w:p w:rsidR="001A151A" w:rsidRPr="00E854DC" w:rsidRDefault="001A151A" w:rsidP="0063391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Лесного МО, КДМ К и</w:t>
            </w:r>
            <w:proofErr w:type="gramStart"/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, </w:t>
            </w:r>
          </w:p>
          <w:p w:rsidR="001A151A" w:rsidRPr="00E854DC" w:rsidRDefault="001A151A" w:rsidP="0063391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КДНиЗП</w:t>
            </w:r>
            <w:proofErr w:type="spellEnd"/>
            <w:r w:rsidR="009203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ОО</w:t>
            </w:r>
          </w:p>
        </w:tc>
        <w:tc>
          <w:tcPr>
            <w:tcW w:w="2651" w:type="dxa"/>
          </w:tcPr>
          <w:p w:rsidR="001A151A" w:rsidRPr="001A151A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Повышение уровня</w:t>
            </w:r>
          </w:p>
          <w:p w:rsidR="001A151A" w:rsidRPr="001A151A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профессиональной</w:t>
            </w:r>
          </w:p>
          <w:p w:rsidR="001A151A" w:rsidRPr="001A151A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компетентности</w:t>
            </w:r>
          </w:p>
          <w:p w:rsidR="001A151A" w:rsidRPr="001A151A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педагогических работников</w:t>
            </w:r>
          </w:p>
          <w:p w:rsidR="001A151A" w:rsidRPr="00E854DC" w:rsidRDefault="001A151A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1A151A" w:rsidRPr="00E854DC" w:rsidTr="00A53971">
        <w:tc>
          <w:tcPr>
            <w:tcW w:w="534" w:type="dxa"/>
          </w:tcPr>
          <w:p w:rsidR="001A151A" w:rsidRPr="00E854DC" w:rsidRDefault="001A151A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651" w:type="dxa"/>
          </w:tcPr>
          <w:p w:rsidR="001A151A" w:rsidRPr="001A151A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Организация и </w:t>
            </w:r>
            <w:r w:rsidR="009203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</w:t>
            </w: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роведение</w:t>
            </w:r>
          </w:p>
          <w:p w:rsidR="001A151A" w:rsidRPr="001A151A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муниципального этапа конкурса</w:t>
            </w:r>
          </w:p>
          <w:p w:rsidR="001A151A" w:rsidRPr="001A151A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профессионального мастерства</w:t>
            </w:r>
          </w:p>
          <w:p w:rsidR="001A151A" w:rsidRPr="00E854DC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«Педагог года»</w:t>
            </w:r>
          </w:p>
        </w:tc>
        <w:tc>
          <w:tcPr>
            <w:tcW w:w="1849" w:type="dxa"/>
          </w:tcPr>
          <w:p w:rsidR="001A151A" w:rsidRPr="00E854DC" w:rsidRDefault="001A151A" w:rsidP="0063391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1886" w:type="dxa"/>
          </w:tcPr>
          <w:p w:rsidR="001A151A" w:rsidRPr="00E854DC" w:rsidRDefault="001A151A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Отдел</w:t>
            </w:r>
          </w:p>
          <w:p w:rsidR="001A151A" w:rsidRPr="00E854DC" w:rsidRDefault="001A151A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образования Администрации</w:t>
            </w:r>
          </w:p>
          <w:p w:rsidR="001A151A" w:rsidRPr="00E854DC" w:rsidRDefault="001A151A" w:rsidP="0063391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Лесного МО, Р</w:t>
            </w:r>
            <w:r w:rsidR="00227C69"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</w:t>
            </w: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К,  КДМ К и</w:t>
            </w:r>
            <w:proofErr w:type="gramStart"/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="009203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ОО</w:t>
            </w:r>
          </w:p>
          <w:p w:rsidR="001A151A" w:rsidRPr="00E854DC" w:rsidRDefault="001A151A" w:rsidP="0063391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1" w:type="dxa"/>
          </w:tcPr>
          <w:p w:rsidR="001A151A" w:rsidRPr="001A151A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Оказание </w:t>
            </w:r>
            <w:proofErr w:type="gramStart"/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практической</w:t>
            </w:r>
            <w:proofErr w:type="gramEnd"/>
          </w:p>
          <w:p w:rsidR="001A151A" w:rsidRPr="001A151A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помощи педагогам </w:t>
            </w:r>
            <w:proofErr w:type="gramStart"/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</w:t>
            </w:r>
            <w:proofErr w:type="gramEnd"/>
          </w:p>
          <w:p w:rsidR="001A151A" w:rsidRPr="001A151A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подготовке </w:t>
            </w:r>
            <w:proofErr w:type="gramStart"/>
            <w:r w:rsidR="009203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</w:t>
            </w: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онкурсных</w:t>
            </w:r>
            <w:proofErr w:type="gramEnd"/>
          </w:p>
          <w:p w:rsidR="001A151A" w:rsidRPr="001A151A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материалов,</w:t>
            </w:r>
          </w:p>
          <w:p w:rsidR="001A151A" w:rsidRPr="001A151A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региональном</w:t>
            </w:r>
            <w:proofErr w:type="gramEnd"/>
          </w:p>
          <w:p w:rsidR="001A151A" w:rsidRPr="00E854DC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этапе</w:t>
            </w:r>
            <w:proofErr w:type="gramEnd"/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конкурса</w:t>
            </w:r>
          </w:p>
        </w:tc>
      </w:tr>
      <w:tr w:rsidR="001A151A" w:rsidRPr="00E854DC" w:rsidTr="00A53971">
        <w:tc>
          <w:tcPr>
            <w:tcW w:w="534" w:type="dxa"/>
          </w:tcPr>
          <w:p w:rsidR="001A151A" w:rsidRPr="00E854DC" w:rsidRDefault="001A151A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37" w:type="dxa"/>
            <w:gridSpan w:val="4"/>
          </w:tcPr>
          <w:p w:rsidR="001A151A" w:rsidRPr="00E854DC" w:rsidRDefault="001A151A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Формирование института наставничества и духовно-нравственного просвещения педагогического сообщества</w:t>
            </w:r>
          </w:p>
        </w:tc>
      </w:tr>
      <w:tr w:rsidR="001A151A" w:rsidRPr="00E854DC" w:rsidTr="00A53971">
        <w:tc>
          <w:tcPr>
            <w:tcW w:w="534" w:type="dxa"/>
          </w:tcPr>
          <w:p w:rsidR="001A151A" w:rsidRPr="00E854DC" w:rsidRDefault="00227C69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651" w:type="dxa"/>
          </w:tcPr>
          <w:p w:rsidR="001A151A" w:rsidRPr="001A151A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межрайонных</w:t>
            </w:r>
            <w:proofErr w:type="gramEnd"/>
          </w:p>
          <w:p w:rsidR="001A151A" w:rsidRPr="001A151A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окружных конференциях </w:t>
            </w:r>
            <w:proofErr w:type="gramStart"/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</w:t>
            </w:r>
            <w:proofErr w:type="gramEnd"/>
          </w:p>
          <w:p w:rsidR="001A151A" w:rsidRPr="001A151A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вопросам актуальной тематики</w:t>
            </w:r>
          </w:p>
          <w:p w:rsidR="001A151A" w:rsidRPr="001A151A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духовно-нравственного</w:t>
            </w:r>
          </w:p>
          <w:p w:rsidR="001A151A" w:rsidRPr="001A151A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становления личности детей и</w:t>
            </w:r>
            <w:r w:rsidR="009203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подростков для руководителей</w:t>
            </w:r>
          </w:p>
          <w:p w:rsidR="001A151A" w:rsidRPr="001A151A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муниципальных органов</w:t>
            </w:r>
          </w:p>
          <w:p w:rsidR="001A151A" w:rsidRPr="001A151A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управления образованием и</w:t>
            </w:r>
          </w:p>
          <w:p w:rsidR="001A151A" w:rsidRPr="00E854DC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руководителей образовательных</w:t>
            </w: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учреждений</w:t>
            </w:r>
          </w:p>
        </w:tc>
        <w:tc>
          <w:tcPr>
            <w:tcW w:w="1849" w:type="dxa"/>
          </w:tcPr>
          <w:p w:rsidR="001A151A" w:rsidRPr="00E854DC" w:rsidRDefault="001A151A" w:rsidP="001E78BE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E854DC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886" w:type="dxa"/>
          </w:tcPr>
          <w:p w:rsidR="001A151A" w:rsidRPr="001A151A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Отдел образования</w:t>
            </w:r>
          </w:p>
          <w:p w:rsidR="001A151A" w:rsidRPr="001A151A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Администрации </w:t>
            </w: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Лесного </w:t>
            </w: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МО, </w:t>
            </w:r>
            <w:r w:rsidR="009203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ОО, </w:t>
            </w:r>
            <w:proofErr w:type="spellStart"/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Бежецкая</w:t>
            </w:r>
            <w:proofErr w:type="spellEnd"/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епархия Русской</w:t>
            </w:r>
          </w:p>
          <w:p w:rsidR="001A151A" w:rsidRPr="001A151A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православной церкви (Московский</w:t>
            </w:r>
            <w:proofErr w:type="gramEnd"/>
          </w:p>
          <w:p w:rsidR="001A151A" w:rsidRPr="001A151A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патриархат)</w:t>
            </w:r>
          </w:p>
          <w:p w:rsidR="001A151A" w:rsidRPr="001A151A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(по </w:t>
            </w: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согласованию)</w:t>
            </w:r>
          </w:p>
          <w:p w:rsidR="001A151A" w:rsidRPr="00E854DC" w:rsidRDefault="001A151A" w:rsidP="001E78BE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2651" w:type="dxa"/>
          </w:tcPr>
          <w:p w:rsidR="001A151A" w:rsidRPr="001A151A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Количество участников –</w:t>
            </w:r>
          </w:p>
          <w:p w:rsidR="001A151A" w:rsidRPr="001A151A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не менее </w:t>
            </w: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</w:t>
            </w: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человек</w:t>
            </w:r>
          </w:p>
          <w:p w:rsidR="001A151A" w:rsidRPr="001A151A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ежегодно</w:t>
            </w:r>
          </w:p>
          <w:p w:rsidR="001A151A" w:rsidRPr="00E854DC" w:rsidRDefault="001A151A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1A151A" w:rsidRPr="00E854DC" w:rsidTr="00A53971">
        <w:tc>
          <w:tcPr>
            <w:tcW w:w="534" w:type="dxa"/>
          </w:tcPr>
          <w:p w:rsidR="001A151A" w:rsidRPr="00E854DC" w:rsidRDefault="00227C69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2651" w:type="dxa"/>
          </w:tcPr>
          <w:p w:rsidR="001A151A" w:rsidRPr="001A151A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региональных</w:t>
            </w:r>
            <w:proofErr w:type="gramEnd"/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</w:t>
            </w:r>
          </w:p>
          <w:p w:rsidR="001A151A" w:rsidRPr="001A151A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зональных </w:t>
            </w:r>
            <w:proofErr w:type="gramStart"/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совещаниях</w:t>
            </w:r>
            <w:proofErr w:type="gramEnd"/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</w:t>
            </w:r>
          </w:p>
          <w:p w:rsidR="001A151A" w:rsidRPr="001A151A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семинарах по </w:t>
            </w:r>
            <w:proofErr w:type="gramStart"/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актуальным</w:t>
            </w:r>
            <w:proofErr w:type="gramEnd"/>
          </w:p>
          <w:p w:rsidR="001A151A" w:rsidRPr="001A151A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проблемам</w:t>
            </w:r>
          </w:p>
          <w:p w:rsidR="001A151A" w:rsidRPr="001A151A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духовно-нравственного</w:t>
            </w:r>
          </w:p>
          <w:p w:rsidR="001A151A" w:rsidRPr="001A151A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воспитания, патриотического</w:t>
            </w:r>
          </w:p>
          <w:p w:rsidR="001A151A" w:rsidRPr="00E854DC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воспитания детей и молодежи</w:t>
            </w:r>
          </w:p>
        </w:tc>
        <w:tc>
          <w:tcPr>
            <w:tcW w:w="1849" w:type="dxa"/>
          </w:tcPr>
          <w:p w:rsidR="001A151A" w:rsidRPr="00E854DC" w:rsidRDefault="001A151A" w:rsidP="0063391F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E854DC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Ежегодно</w:t>
            </w:r>
          </w:p>
        </w:tc>
        <w:tc>
          <w:tcPr>
            <w:tcW w:w="1886" w:type="dxa"/>
          </w:tcPr>
          <w:p w:rsidR="001A151A" w:rsidRPr="001A151A" w:rsidRDefault="001A151A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Отдел образования</w:t>
            </w:r>
          </w:p>
          <w:p w:rsidR="001A151A" w:rsidRPr="001A151A" w:rsidRDefault="001A151A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Администрации </w:t>
            </w: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Лесного </w:t>
            </w: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МО, </w:t>
            </w:r>
            <w:r w:rsidR="009203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ОО, </w:t>
            </w:r>
            <w:proofErr w:type="spellStart"/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Бежецкая</w:t>
            </w:r>
            <w:proofErr w:type="spellEnd"/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епархия </w:t>
            </w:r>
            <w:r w:rsidR="009203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</w:t>
            </w: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усской</w:t>
            </w:r>
          </w:p>
          <w:p w:rsidR="001A151A" w:rsidRPr="001A151A" w:rsidRDefault="001A151A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православной церкви (Московский</w:t>
            </w:r>
            <w:proofErr w:type="gramEnd"/>
          </w:p>
          <w:p w:rsidR="001A151A" w:rsidRPr="001A151A" w:rsidRDefault="001A151A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патриархат)</w:t>
            </w:r>
          </w:p>
          <w:p w:rsidR="001A151A" w:rsidRPr="00E854DC" w:rsidRDefault="001A151A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2651" w:type="dxa"/>
          </w:tcPr>
          <w:p w:rsidR="001A151A" w:rsidRPr="001A151A" w:rsidRDefault="001A151A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Количество участников –</w:t>
            </w:r>
          </w:p>
          <w:p w:rsidR="001A151A" w:rsidRPr="001A151A" w:rsidRDefault="001A151A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не менее </w:t>
            </w: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</w:t>
            </w: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человек</w:t>
            </w:r>
          </w:p>
          <w:p w:rsidR="001A151A" w:rsidRPr="001A151A" w:rsidRDefault="001A151A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ежегодно</w:t>
            </w:r>
          </w:p>
          <w:p w:rsidR="001A151A" w:rsidRPr="00E854DC" w:rsidRDefault="001A151A" w:rsidP="0063391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1A151A" w:rsidRPr="00E854DC" w:rsidTr="00A53971">
        <w:tc>
          <w:tcPr>
            <w:tcW w:w="534" w:type="dxa"/>
          </w:tcPr>
          <w:p w:rsidR="001A151A" w:rsidRPr="00E854DC" w:rsidRDefault="00227C69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651" w:type="dxa"/>
          </w:tcPr>
          <w:p w:rsidR="001A151A" w:rsidRPr="001A151A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Прохождение курсов</w:t>
            </w:r>
          </w:p>
          <w:p w:rsidR="001A151A" w:rsidRPr="001A151A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повышения квалификации</w:t>
            </w:r>
          </w:p>
          <w:p w:rsidR="001A151A" w:rsidRPr="001A151A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педагогов предметной области</w:t>
            </w:r>
          </w:p>
          <w:p w:rsidR="001A151A" w:rsidRPr="001A151A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«Основы духовно-нравственной</w:t>
            </w:r>
          </w:p>
          <w:p w:rsidR="001A151A" w:rsidRPr="001A151A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культуры народов России»,</w:t>
            </w:r>
          </w:p>
          <w:p w:rsidR="001A151A" w:rsidRPr="001A151A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комплексного учебного курса</w:t>
            </w:r>
            <w:r w:rsidR="009203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«Основы религиозных культур и</w:t>
            </w:r>
          </w:p>
          <w:p w:rsidR="001A151A" w:rsidRPr="00E854DC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светской этики»</w:t>
            </w:r>
          </w:p>
        </w:tc>
        <w:tc>
          <w:tcPr>
            <w:tcW w:w="1849" w:type="dxa"/>
          </w:tcPr>
          <w:p w:rsidR="001A151A" w:rsidRPr="00E854DC" w:rsidRDefault="001A151A" w:rsidP="0063391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1886" w:type="dxa"/>
          </w:tcPr>
          <w:p w:rsidR="001A151A" w:rsidRPr="00E854DC" w:rsidRDefault="001A151A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Отдел</w:t>
            </w:r>
          </w:p>
          <w:p w:rsidR="001A151A" w:rsidRPr="00E854DC" w:rsidRDefault="001A151A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образования Администрации</w:t>
            </w:r>
          </w:p>
          <w:p w:rsidR="001A151A" w:rsidRPr="00E854DC" w:rsidRDefault="001A151A" w:rsidP="0063391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Лесного МО, Р</w:t>
            </w:r>
            <w:r w:rsidR="00227C69"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</w:t>
            </w: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</w:t>
            </w:r>
            <w:r w:rsidR="009203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ОО</w:t>
            </w:r>
          </w:p>
          <w:p w:rsidR="001A151A" w:rsidRPr="00E854DC" w:rsidRDefault="001A151A" w:rsidP="0063391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1" w:type="dxa"/>
          </w:tcPr>
          <w:p w:rsidR="001A151A" w:rsidRPr="001A151A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Количество педагогов,</w:t>
            </w:r>
          </w:p>
          <w:p w:rsidR="001A151A" w:rsidRPr="001A151A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прошедших</w:t>
            </w:r>
            <w:proofErr w:type="gramEnd"/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курсы</w:t>
            </w:r>
          </w:p>
          <w:p w:rsidR="001A151A" w:rsidRPr="001A151A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повышения квалификации,</w:t>
            </w:r>
          </w:p>
          <w:p w:rsidR="001A151A" w:rsidRPr="001A151A" w:rsidRDefault="001A151A" w:rsidP="001A151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не менее 1</w:t>
            </w:r>
            <w:r w:rsidRPr="001A15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человек</w:t>
            </w: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</w:t>
            </w:r>
          </w:p>
          <w:p w:rsidR="001A151A" w:rsidRPr="00E854DC" w:rsidRDefault="001A151A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227C69" w:rsidRPr="00E854DC" w:rsidTr="00A53971">
        <w:tc>
          <w:tcPr>
            <w:tcW w:w="534" w:type="dxa"/>
          </w:tcPr>
          <w:p w:rsidR="00227C69" w:rsidRPr="00E854DC" w:rsidRDefault="00227C69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651" w:type="dxa"/>
          </w:tcPr>
          <w:p w:rsidR="00227C69" w:rsidRPr="00227C69" w:rsidRDefault="00227C69" w:rsidP="00227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Совершенствование деятельности</w:t>
            </w:r>
          </w:p>
          <w:p w:rsidR="00227C69" w:rsidRPr="00227C69" w:rsidRDefault="00227C69" w:rsidP="00227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психологической службы </w:t>
            </w:r>
            <w:proofErr w:type="gramStart"/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</w:t>
            </w:r>
            <w:proofErr w:type="gramEnd"/>
          </w:p>
          <w:p w:rsidR="00227C69" w:rsidRPr="00227C69" w:rsidRDefault="00227C69" w:rsidP="00227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образовательных </w:t>
            </w:r>
            <w:proofErr w:type="gramStart"/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организациях</w:t>
            </w:r>
            <w:proofErr w:type="gramEnd"/>
          </w:p>
          <w:p w:rsidR="00227C69" w:rsidRPr="00227C69" w:rsidRDefault="00227C69" w:rsidP="00227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Лесного</w:t>
            </w:r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МО, в том числе</w:t>
            </w:r>
            <w:r w:rsidR="009203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оказание </w:t>
            </w:r>
            <w:proofErr w:type="gramStart"/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консультативной</w:t>
            </w:r>
            <w:proofErr w:type="gramEnd"/>
          </w:p>
          <w:p w:rsidR="00227C69" w:rsidRPr="00227C69" w:rsidRDefault="00227C69" w:rsidP="00227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помощи родителям (законным</w:t>
            </w:r>
            <w:proofErr w:type="gramEnd"/>
          </w:p>
          <w:p w:rsidR="00227C69" w:rsidRPr="00E854DC" w:rsidRDefault="00227C69" w:rsidP="00227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представителям) детей</w:t>
            </w:r>
          </w:p>
        </w:tc>
        <w:tc>
          <w:tcPr>
            <w:tcW w:w="1849" w:type="dxa"/>
          </w:tcPr>
          <w:p w:rsidR="00227C69" w:rsidRPr="00E854DC" w:rsidRDefault="00227C69" w:rsidP="0063391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1886" w:type="dxa"/>
          </w:tcPr>
          <w:p w:rsidR="00227C69" w:rsidRPr="00E854DC" w:rsidRDefault="00227C69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Отдел</w:t>
            </w:r>
          </w:p>
          <w:p w:rsidR="00227C69" w:rsidRPr="00E854DC" w:rsidRDefault="00227C69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образования Администрации</w:t>
            </w:r>
          </w:p>
          <w:p w:rsidR="00227C69" w:rsidRPr="00E854DC" w:rsidRDefault="00227C69" w:rsidP="0063391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Лесного МО</w:t>
            </w:r>
            <w:r w:rsidR="009203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ОО</w:t>
            </w:r>
          </w:p>
          <w:p w:rsidR="00227C69" w:rsidRPr="00E854DC" w:rsidRDefault="00227C69" w:rsidP="0063391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1" w:type="dxa"/>
          </w:tcPr>
          <w:p w:rsidR="00227C69" w:rsidRPr="00227C69" w:rsidRDefault="00227C69" w:rsidP="00227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Проведение не менее 20</w:t>
            </w:r>
          </w:p>
          <w:p w:rsidR="00227C69" w:rsidRPr="00227C69" w:rsidRDefault="00227C69" w:rsidP="00227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консультаций ежегодно</w:t>
            </w:r>
          </w:p>
          <w:p w:rsidR="00227C69" w:rsidRPr="00E854DC" w:rsidRDefault="00227C69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227C69" w:rsidRPr="00E854DC" w:rsidTr="00A53971">
        <w:tc>
          <w:tcPr>
            <w:tcW w:w="534" w:type="dxa"/>
          </w:tcPr>
          <w:p w:rsidR="00227C69" w:rsidRPr="00E854DC" w:rsidRDefault="00227C69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37" w:type="dxa"/>
            <w:gridSpan w:val="4"/>
          </w:tcPr>
          <w:p w:rsidR="00227C69" w:rsidRPr="00E854DC" w:rsidRDefault="00227C69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Формирование традиционных ценностей, моральных и этических норм у детей и молодежи</w:t>
            </w:r>
          </w:p>
        </w:tc>
      </w:tr>
      <w:tr w:rsidR="00227C69" w:rsidRPr="00E854DC" w:rsidTr="00A53971">
        <w:tc>
          <w:tcPr>
            <w:tcW w:w="534" w:type="dxa"/>
          </w:tcPr>
          <w:p w:rsidR="00227C69" w:rsidRPr="00E854DC" w:rsidRDefault="00B744E2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651" w:type="dxa"/>
          </w:tcPr>
          <w:p w:rsidR="00227C69" w:rsidRPr="00227C69" w:rsidRDefault="00227C69" w:rsidP="00227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Обеспечение реализации</w:t>
            </w:r>
          </w:p>
          <w:p w:rsidR="00227C69" w:rsidRPr="00227C69" w:rsidRDefault="00227C69" w:rsidP="00227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предметной области «Основы</w:t>
            </w:r>
          </w:p>
          <w:p w:rsidR="00227C69" w:rsidRPr="00227C69" w:rsidRDefault="00227C69" w:rsidP="00227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духовно-нравственной культуры</w:t>
            </w:r>
          </w:p>
          <w:p w:rsidR="00227C69" w:rsidRPr="00227C69" w:rsidRDefault="00227C69" w:rsidP="00227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народов России», </w:t>
            </w:r>
            <w:proofErr w:type="gramStart"/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комплексного</w:t>
            </w:r>
            <w:proofErr w:type="gramEnd"/>
          </w:p>
          <w:p w:rsidR="00227C69" w:rsidRPr="00227C69" w:rsidRDefault="00227C69" w:rsidP="00227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учебного курса «Основы</w:t>
            </w:r>
          </w:p>
          <w:p w:rsidR="00227C69" w:rsidRPr="00227C69" w:rsidRDefault="00227C69" w:rsidP="00227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религиозных культур и </w:t>
            </w:r>
            <w:proofErr w:type="gramStart"/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светской</w:t>
            </w:r>
            <w:proofErr w:type="gramEnd"/>
          </w:p>
          <w:p w:rsidR="00227C69" w:rsidRPr="00E854DC" w:rsidRDefault="00227C69" w:rsidP="00227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этики»</w:t>
            </w:r>
          </w:p>
        </w:tc>
        <w:tc>
          <w:tcPr>
            <w:tcW w:w="1849" w:type="dxa"/>
          </w:tcPr>
          <w:p w:rsidR="00227C69" w:rsidRPr="00E854DC" w:rsidRDefault="00227C69" w:rsidP="0063391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lastRenderedPageBreak/>
              <w:t>Ежегодно</w:t>
            </w:r>
          </w:p>
        </w:tc>
        <w:tc>
          <w:tcPr>
            <w:tcW w:w="1886" w:type="dxa"/>
          </w:tcPr>
          <w:p w:rsidR="00227C69" w:rsidRPr="00E854DC" w:rsidRDefault="00227C69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РМК</w:t>
            </w:r>
            <w:r w:rsidR="009203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ОО</w:t>
            </w:r>
          </w:p>
        </w:tc>
        <w:tc>
          <w:tcPr>
            <w:tcW w:w="2651" w:type="dxa"/>
          </w:tcPr>
          <w:p w:rsidR="00227C69" w:rsidRPr="00227C69" w:rsidRDefault="00227C69" w:rsidP="00227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Охват</w:t>
            </w:r>
          </w:p>
          <w:p w:rsidR="00227C69" w:rsidRPr="00227C69" w:rsidRDefault="00227C69" w:rsidP="00227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общеобразовательных</w:t>
            </w:r>
          </w:p>
          <w:p w:rsidR="00227C69" w:rsidRPr="00227C69" w:rsidRDefault="00227C69" w:rsidP="00227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организаций</w:t>
            </w:r>
          </w:p>
          <w:p w:rsidR="00227C69" w:rsidRPr="00227C69" w:rsidRDefault="00227C69" w:rsidP="00227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муниципального округа,</w:t>
            </w:r>
            <w:r w:rsidR="009203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реализующих</w:t>
            </w:r>
            <w:proofErr w:type="gramEnd"/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предметную</w:t>
            </w:r>
          </w:p>
          <w:p w:rsidR="00227C69" w:rsidRPr="00227C69" w:rsidRDefault="00227C69" w:rsidP="00227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область «Основы</w:t>
            </w:r>
          </w:p>
          <w:p w:rsidR="00227C69" w:rsidRPr="00227C69" w:rsidRDefault="00227C69" w:rsidP="00227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духовно-нравственной</w:t>
            </w:r>
          </w:p>
          <w:p w:rsidR="00227C69" w:rsidRPr="00227C69" w:rsidRDefault="00227C69" w:rsidP="00227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культуры народов России»,</w:t>
            </w:r>
          </w:p>
          <w:p w:rsidR="00227C69" w:rsidRPr="00227C69" w:rsidRDefault="00227C69" w:rsidP="00227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комплексный учебный курс</w:t>
            </w:r>
            <w:r w:rsidR="009203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«Основы </w:t>
            </w:r>
            <w:proofErr w:type="gramStart"/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религиозных</w:t>
            </w:r>
            <w:proofErr w:type="gramEnd"/>
          </w:p>
          <w:p w:rsidR="00227C69" w:rsidRPr="00E854DC" w:rsidRDefault="00227C69" w:rsidP="009203C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культур и светской этики»,</w:t>
            </w:r>
            <w:r w:rsidR="009203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– 100 </w:t>
            </w:r>
            <w:r w:rsidR="009203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% </w:t>
            </w:r>
          </w:p>
        </w:tc>
      </w:tr>
      <w:tr w:rsidR="00227C69" w:rsidRPr="00E854DC" w:rsidTr="00A53971">
        <w:tc>
          <w:tcPr>
            <w:tcW w:w="534" w:type="dxa"/>
          </w:tcPr>
          <w:p w:rsidR="00227C69" w:rsidRPr="00E854DC" w:rsidRDefault="00B744E2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2651" w:type="dxa"/>
          </w:tcPr>
          <w:p w:rsidR="00227C69" w:rsidRPr="00227C69" w:rsidRDefault="00227C69" w:rsidP="00227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муниципальном</w:t>
            </w:r>
            <w:proofErr w:type="gramEnd"/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</w:t>
            </w:r>
          </w:p>
          <w:p w:rsidR="00227C69" w:rsidRPr="00227C69" w:rsidRDefault="00227C69" w:rsidP="00227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регионального</w:t>
            </w:r>
            <w:proofErr w:type="gramEnd"/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этапах</w:t>
            </w:r>
          </w:p>
          <w:p w:rsidR="00227C69" w:rsidRPr="00227C69" w:rsidRDefault="00227C69" w:rsidP="00227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всероссийской олимпиады</w:t>
            </w:r>
          </w:p>
          <w:p w:rsidR="00227C69" w:rsidRPr="00227C69" w:rsidRDefault="00227C69" w:rsidP="00227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школьников</w:t>
            </w:r>
          </w:p>
          <w:p w:rsidR="00227C69" w:rsidRPr="00227C69" w:rsidRDefault="00227C69" w:rsidP="00227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предмету «Основы</w:t>
            </w:r>
          </w:p>
          <w:p w:rsidR="00227C69" w:rsidRPr="00E854DC" w:rsidRDefault="00227C69" w:rsidP="00227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православной культуры»</w:t>
            </w:r>
          </w:p>
        </w:tc>
        <w:tc>
          <w:tcPr>
            <w:tcW w:w="1849" w:type="dxa"/>
          </w:tcPr>
          <w:p w:rsidR="00227C69" w:rsidRPr="00E854DC" w:rsidRDefault="00227C69" w:rsidP="0063391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1886" w:type="dxa"/>
          </w:tcPr>
          <w:p w:rsidR="00227C69" w:rsidRPr="00E854DC" w:rsidRDefault="00227C69" w:rsidP="0063391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РМК</w:t>
            </w:r>
            <w:r w:rsidR="009203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ОО</w:t>
            </w:r>
          </w:p>
        </w:tc>
        <w:tc>
          <w:tcPr>
            <w:tcW w:w="2651" w:type="dxa"/>
          </w:tcPr>
          <w:p w:rsidR="00227C69" w:rsidRPr="00227C69" w:rsidRDefault="00227C69" w:rsidP="00227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Участие ежегодно не</w:t>
            </w:r>
          </w:p>
          <w:p w:rsidR="00227C69" w:rsidRPr="00227C69" w:rsidRDefault="009203C3" w:rsidP="00227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</w:t>
            </w:r>
            <w:r w:rsidR="00227C69"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енее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227C69"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10 обучающихся</w:t>
            </w:r>
          </w:p>
          <w:p w:rsidR="00227C69" w:rsidRPr="00227C69" w:rsidRDefault="00227C69" w:rsidP="00227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образовательных</w:t>
            </w:r>
          </w:p>
          <w:p w:rsidR="00227C69" w:rsidRPr="00227C69" w:rsidRDefault="00227C69" w:rsidP="00227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организаций </w:t>
            </w:r>
            <w:r w:rsidR="009203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Лесного МО </w:t>
            </w:r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 региональных этапах</w:t>
            </w:r>
            <w:r w:rsidR="009203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олимпиад,</w:t>
            </w:r>
            <w:r w:rsidR="009203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 том числе по предмету</w:t>
            </w:r>
          </w:p>
          <w:p w:rsidR="00227C69" w:rsidRPr="00227C69" w:rsidRDefault="00227C69" w:rsidP="00227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«Основы православной</w:t>
            </w:r>
          </w:p>
          <w:p w:rsidR="00227C69" w:rsidRPr="00E854DC" w:rsidRDefault="00227C69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культуры»</w:t>
            </w:r>
          </w:p>
        </w:tc>
      </w:tr>
      <w:tr w:rsidR="00227C69" w:rsidRPr="00E854DC" w:rsidTr="00A53971">
        <w:tc>
          <w:tcPr>
            <w:tcW w:w="534" w:type="dxa"/>
          </w:tcPr>
          <w:p w:rsidR="00227C69" w:rsidRPr="00E854DC" w:rsidRDefault="00B744E2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651" w:type="dxa"/>
          </w:tcPr>
          <w:p w:rsidR="00227C69" w:rsidRPr="00227C69" w:rsidRDefault="00227C69" w:rsidP="00227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Организация проведения</w:t>
            </w:r>
          </w:p>
          <w:p w:rsidR="00227C69" w:rsidRPr="00227C69" w:rsidRDefault="00227C69" w:rsidP="00227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областной</w:t>
            </w:r>
          </w:p>
          <w:p w:rsidR="00227C69" w:rsidRPr="00227C69" w:rsidRDefault="00227C69" w:rsidP="00227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литературно-исторической акции</w:t>
            </w:r>
          </w:p>
          <w:p w:rsidR="00227C69" w:rsidRPr="00E854DC" w:rsidRDefault="00227C69" w:rsidP="00227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«День православной книги»</w:t>
            </w:r>
          </w:p>
        </w:tc>
        <w:tc>
          <w:tcPr>
            <w:tcW w:w="1849" w:type="dxa"/>
          </w:tcPr>
          <w:p w:rsidR="00227C69" w:rsidRPr="00E854DC" w:rsidRDefault="00227C69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Ежегодно </w:t>
            </w:r>
          </w:p>
        </w:tc>
        <w:tc>
          <w:tcPr>
            <w:tcW w:w="1886" w:type="dxa"/>
          </w:tcPr>
          <w:p w:rsidR="00227C69" w:rsidRPr="00E854DC" w:rsidRDefault="00227C69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КДМ К и</w:t>
            </w:r>
            <w:proofErr w:type="gramStart"/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="009203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ОО</w:t>
            </w:r>
          </w:p>
        </w:tc>
        <w:tc>
          <w:tcPr>
            <w:tcW w:w="2651" w:type="dxa"/>
          </w:tcPr>
          <w:p w:rsidR="00227C69" w:rsidRPr="00227C69" w:rsidRDefault="00227C69" w:rsidP="00227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Обеспечение участия </w:t>
            </w:r>
            <w:proofErr w:type="gramStart"/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</w:t>
            </w:r>
            <w:proofErr w:type="gramEnd"/>
          </w:p>
          <w:p w:rsidR="00227C69" w:rsidRPr="00E854DC" w:rsidRDefault="00227C69" w:rsidP="009203C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акции детей и молодежи не</w:t>
            </w:r>
            <w:r w:rsidR="009203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менее </w:t>
            </w:r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20 человек ежегодно</w:t>
            </w:r>
          </w:p>
        </w:tc>
      </w:tr>
      <w:tr w:rsidR="00B744E2" w:rsidRPr="00E854DC" w:rsidTr="00A53971">
        <w:tc>
          <w:tcPr>
            <w:tcW w:w="534" w:type="dxa"/>
          </w:tcPr>
          <w:p w:rsidR="00B744E2" w:rsidRPr="00E854DC" w:rsidRDefault="00B744E2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651" w:type="dxa"/>
          </w:tcPr>
          <w:p w:rsidR="00B744E2" w:rsidRPr="00227C69" w:rsidRDefault="00B744E2" w:rsidP="00227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Организация проведения цикла</w:t>
            </w:r>
          </w:p>
          <w:p w:rsidR="00B744E2" w:rsidRPr="00227C69" w:rsidRDefault="00B744E2" w:rsidP="00227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классных часов </w:t>
            </w:r>
            <w:proofErr w:type="gramStart"/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</w:t>
            </w:r>
            <w:proofErr w:type="gramEnd"/>
          </w:p>
          <w:p w:rsidR="00B744E2" w:rsidRPr="00E854DC" w:rsidRDefault="00B744E2" w:rsidP="00227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экологическому воспитанию</w:t>
            </w:r>
          </w:p>
        </w:tc>
        <w:tc>
          <w:tcPr>
            <w:tcW w:w="1849" w:type="dxa"/>
          </w:tcPr>
          <w:p w:rsidR="00B744E2" w:rsidRPr="00E854DC" w:rsidRDefault="00B744E2" w:rsidP="0063391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1886" w:type="dxa"/>
          </w:tcPr>
          <w:p w:rsidR="00B744E2" w:rsidRPr="00E854DC" w:rsidRDefault="00B744E2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Отдел</w:t>
            </w:r>
          </w:p>
          <w:p w:rsidR="00B744E2" w:rsidRPr="00E854DC" w:rsidRDefault="00B744E2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образования Администрации</w:t>
            </w:r>
          </w:p>
          <w:p w:rsidR="00B744E2" w:rsidRPr="00E854DC" w:rsidRDefault="00B744E2" w:rsidP="0063391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Лесного МО</w:t>
            </w:r>
            <w:r w:rsidR="009203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ОО</w:t>
            </w: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1" w:type="dxa"/>
          </w:tcPr>
          <w:p w:rsidR="00B744E2" w:rsidRPr="00227C69" w:rsidRDefault="00B744E2" w:rsidP="00227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Количество детей,</w:t>
            </w:r>
          </w:p>
          <w:p w:rsidR="00B744E2" w:rsidRPr="00227C69" w:rsidRDefault="00B744E2" w:rsidP="00227C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принявших</w:t>
            </w:r>
            <w:proofErr w:type="gramEnd"/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участие в</w:t>
            </w:r>
          </w:p>
          <w:p w:rsidR="00B744E2" w:rsidRPr="00E854DC" w:rsidRDefault="00B744E2" w:rsidP="00B744E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мероприятиях</w:t>
            </w:r>
            <w:proofErr w:type="gramEnd"/>
            <w:r w:rsidRPr="00227C6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– не менее</w:t>
            </w: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400 человек ежегодно</w:t>
            </w:r>
          </w:p>
        </w:tc>
      </w:tr>
      <w:tr w:rsidR="00B744E2" w:rsidRPr="00E854DC" w:rsidTr="00A53971">
        <w:tc>
          <w:tcPr>
            <w:tcW w:w="534" w:type="dxa"/>
          </w:tcPr>
          <w:p w:rsidR="00B744E2" w:rsidRPr="00E854DC" w:rsidRDefault="00B744E2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2651" w:type="dxa"/>
          </w:tcPr>
          <w:p w:rsidR="00B744E2" w:rsidRPr="00B744E2" w:rsidRDefault="00B744E2" w:rsidP="00B744E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744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Реализация </w:t>
            </w:r>
            <w:proofErr w:type="gramStart"/>
            <w:r w:rsidRPr="00B744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регионального</w:t>
            </w:r>
            <w:proofErr w:type="gramEnd"/>
          </w:p>
          <w:p w:rsidR="00B744E2" w:rsidRPr="00B744E2" w:rsidRDefault="00B744E2" w:rsidP="00B744E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744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проекта «Нас пригласили </w:t>
            </w:r>
            <w:proofErr w:type="gramStart"/>
            <w:r w:rsidRPr="00B744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</w:t>
            </w:r>
            <w:proofErr w:type="gramEnd"/>
          </w:p>
          <w:p w:rsidR="00B744E2" w:rsidRPr="00E854DC" w:rsidRDefault="00B744E2" w:rsidP="00B744E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744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Дворец!</w:t>
            </w: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9203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</w:t>
            </w: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в парк Россия – моя история</w:t>
            </w:r>
            <w:r w:rsidRPr="00B744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9" w:type="dxa"/>
          </w:tcPr>
          <w:p w:rsidR="00B744E2" w:rsidRPr="00E854DC" w:rsidRDefault="00B744E2" w:rsidP="0063391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1886" w:type="dxa"/>
          </w:tcPr>
          <w:p w:rsidR="00B744E2" w:rsidRPr="00E854DC" w:rsidRDefault="00B744E2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Отдел</w:t>
            </w:r>
          </w:p>
          <w:p w:rsidR="00B744E2" w:rsidRPr="00E854DC" w:rsidRDefault="00B744E2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образования Администрации</w:t>
            </w:r>
          </w:p>
          <w:p w:rsidR="00B744E2" w:rsidRPr="00E854DC" w:rsidRDefault="00B744E2" w:rsidP="0063391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Лесного МО</w:t>
            </w:r>
            <w:r w:rsidR="009203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ОО</w:t>
            </w:r>
          </w:p>
          <w:p w:rsidR="00B744E2" w:rsidRPr="00E854DC" w:rsidRDefault="00B744E2" w:rsidP="0063391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1" w:type="dxa"/>
          </w:tcPr>
          <w:p w:rsidR="00B744E2" w:rsidRPr="00B744E2" w:rsidRDefault="00B744E2" w:rsidP="00B744E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744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Участие в проекте</w:t>
            </w:r>
          </w:p>
          <w:p w:rsidR="00B744E2" w:rsidRPr="00B744E2" w:rsidRDefault="00B744E2" w:rsidP="00B744E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744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обучающихся восьмых</w:t>
            </w:r>
          </w:p>
          <w:p w:rsidR="00B744E2" w:rsidRPr="00B744E2" w:rsidRDefault="00B744E2" w:rsidP="00B744E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744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классов школ</w:t>
            </w:r>
          </w:p>
          <w:p w:rsidR="00B744E2" w:rsidRPr="00E854DC" w:rsidRDefault="00B744E2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Лесного МО</w:t>
            </w:r>
          </w:p>
        </w:tc>
      </w:tr>
      <w:tr w:rsidR="00B744E2" w:rsidRPr="00E854DC" w:rsidTr="00A53971">
        <w:tc>
          <w:tcPr>
            <w:tcW w:w="534" w:type="dxa"/>
          </w:tcPr>
          <w:p w:rsidR="00B744E2" w:rsidRPr="00E854DC" w:rsidRDefault="00B744E2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2651" w:type="dxa"/>
          </w:tcPr>
          <w:p w:rsidR="00B744E2" w:rsidRPr="00B744E2" w:rsidRDefault="00B744E2" w:rsidP="00B744E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744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Реализация проекта «Театр –</w:t>
            </w:r>
          </w:p>
          <w:p w:rsidR="00B744E2" w:rsidRPr="00E854DC" w:rsidRDefault="00B744E2" w:rsidP="00B744E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744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детям»</w:t>
            </w:r>
          </w:p>
        </w:tc>
        <w:tc>
          <w:tcPr>
            <w:tcW w:w="1849" w:type="dxa"/>
          </w:tcPr>
          <w:p w:rsidR="00B744E2" w:rsidRPr="00E854DC" w:rsidRDefault="00B744E2" w:rsidP="0063391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Ежегодно </w:t>
            </w:r>
          </w:p>
        </w:tc>
        <w:tc>
          <w:tcPr>
            <w:tcW w:w="1886" w:type="dxa"/>
          </w:tcPr>
          <w:p w:rsidR="00B744E2" w:rsidRPr="00E854DC" w:rsidRDefault="00B744E2" w:rsidP="0063391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КДМ К и</w:t>
            </w:r>
            <w:proofErr w:type="gramStart"/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="009203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ОО</w:t>
            </w:r>
          </w:p>
        </w:tc>
        <w:tc>
          <w:tcPr>
            <w:tcW w:w="2651" w:type="dxa"/>
          </w:tcPr>
          <w:p w:rsidR="00B744E2" w:rsidRPr="00B744E2" w:rsidRDefault="00B744E2" w:rsidP="00B744E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744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Количество детей,</w:t>
            </w:r>
          </w:p>
          <w:p w:rsidR="00B744E2" w:rsidRPr="00B744E2" w:rsidRDefault="00B744E2" w:rsidP="00B744E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B744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принявших</w:t>
            </w:r>
            <w:proofErr w:type="gramEnd"/>
            <w:r w:rsidRPr="00B744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участие в</w:t>
            </w:r>
          </w:p>
          <w:p w:rsidR="00B744E2" w:rsidRPr="00B744E2" w:rsidRDefault="00B744E2" w:rsidP="00B744E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B744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мероприятиях</w:t>
            </w:r>
            <w:proofErr w:type="gramEnd"/>
            <w:r w:rsidRPr="00B744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не менее 200</w:t>
            </w:r>
          </w:p>
          <w:p w:rsidR="00B744E2" w:rsidRPr="00E854DC" w:rsidRDefault="00B744E2" w:rsidP="00B744E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744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чел. ежегодно</w:t>
            </w:r>
          </w:p>
        </w:tc>
      </w:tr>
      <w:tr w:rsidR="00B744E2" w:rsidRPr="00E854DC" w:rsidTr="00A53971">
        <w:tc>
          <w:tcPr>
            <w:tcW w:w="534" w:type="dxa"/>
          </w:tcPr>
          <w:p w:rsidR="00B744E2" w:rsidRPr="00E854DC" w:rsidRDefault="00B744E2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2651" w:type="dxa"/>
          </w:tcPr>
          <w:p w:rsidR="00B744E2" w:rsidRPr="00B744E2" w:rsidRDefault="00B744E2" w:rsidP="00B744E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744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Организация и проведение</w:t>
            </w:r>
            <w:r w:rsidR="009203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B744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летних детских и молодежных</w:t>
            </w:r>
          </w:p>
          <w:p w:rsidR="00B744E2" w:rsidRPr="00E854DC" w:rsidRDefault="00B744E2" w:rsidP="00B744E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744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походов</w:t>
            </w:r>
          </w:p>
        </w:tc>
        <w:tc>
          <w:tcPr>
            <w:tcW w:w="1849" w:type="dxa"/>
          </w:tcPr>
          <w:p w:rsidR="00B744E2" w:rsidRPr="00E854DC" w:rsidRDefault="00B744E2" w:rsidP="0063391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1886" w:type="dxa"/>
          </w:tcPr>
          <w:p w:rsidR="00B744E2" w:rsidRPr="00E854DC" w:rsidRDefault="00B744E2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Отдел</w:t>
            </w:r>
          </w:p>
          <w:p w:rsidR="00B744E2" w:rsidRPr="00E854DC" w:rsidRDefault="00B744E2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образования Администрации</w:t>
            </w:r>
          </w:p>
          <w:p w:rsidR="00B744E2" w:rsidRPr="00E854DC" w:rsidRDefault="00B744E2" w:rsidP="0063391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Лесного МО</w:t>
            </w:r>
            <w:r w:rsidR="009203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ОО</w:t>
            </w:r>
          </w:p>
        </w:tc>
        <w:tc>
          <w:tcPr>
            <w:tcW w:w="2651" w:type="dxa"/>
          </w:tcPr>
          <w:p w:rsidR="00B744E2" w:rsidRPr="00B744E2" w:rsidRDefault="00B744E2" w:rsidP="00B744E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744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Организация не</w:t>
            </w:r>
          </w:p>
          <w:p w:rsidR="00B744E2" w:rsidRPr="00B744E2" w:rsidRDefault="00B744E2" w:rsidP="00B744E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744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менее </w:t>
            </w: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15</w:t>
            </w:r>
            <w:r w:rsidR="009203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B744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походов, охват детей - не</w:t>
            </w:r>
          </w:p>
          <w:p w:rsidR="00B744E2" w:rsidRPr="00E854DC" w:rsidRDefault="00B744E2" w:rsidP="009203C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744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менее</w:t>
            </w:r>
            <w:r w:rsidR="009203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400</w:t>
            </w:r>
            <w:r w:rsidRPr="00B744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человек ежегодно</w:t>
            </w:r>
          </w:p>
        </w:tc>
      </w:tr>
      <w:tr w:rsidR="00B744E2" w:rsidRPr="00E854DC" w:rsidTr="00A53971">
        <w:tc>
          <w:tcPr>
            <w:tcW w:w="534" w:type="dxa"/>
          </w:tcPr>
          <w:p w:rsidR="00B744E2" w:rsidRPr="00E854DC" w:rsidRDefault="00B744E2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2651" w:type="dxa"/>
          </w:tcPr>
          <w:p w:rsidR="00B744E2" w:rsidRPr="00B744E2" w:rsidRDefault="00B744E2" w:rsidP="00B744E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744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Содействие</w:t>
            </w:r>
          </w:p>
          <w:p w:rsidR="00B744E2" w:rsidRPr="00B744E2" w:rsidRDefault="00B744E2" w:rsidP="00B744E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744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духовно-нравственному развитию</w:t>
            </w:r>
            <w:r w:rsidR="009203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B744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личности через ее гармонизацию:</w:t>
            </w:r>
          </w:p>
          <w:p w:rsidR="00B744E2" w:rsidRPr="00B744E2" w:rsidRDefault="00B744E2" w:rsidP="00B744E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744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- увеличение количества</w:t>
            </w:r>
          </w:p>
          <w:p w:rsidR="00B744E2" w:rsidRPr="00B744E2" w:rsidRDefault="00B744E2" w:rsidP="00B744E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744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мероприятий на этические темы;</w:t>
            </w:r>
          </w:p>
          <w:p w:rsidR="00B744E2" w:rsidRPr="00B744E2" w:rsidRDefault="00B744E2" w:rsidP="00B744E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744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стимулирование </w:t>
            </w:r>
            <w:proofErr w:type="gramStart"/>
            <w:r w:rsidRPr="00B744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B744E2" w:rsidRPr="00B744E2" w:rsidRDefault="00B744E2" w:rsidP="00B744E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744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 обсуждение поступков</w:t>
            </w:r>
          </w:p>
          <w:p w:rsidR="00B744E2" w:rsidRPr="00B744E2" w:rsidRDefault="00B744E2" w:rsidP="00B744E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744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классических и современных</w:t>
            </w:r>
          </w:p>
          <w:p w:rsidR="00B744E2" w:rsidRPr="00B744E2" w:rsidRDefault="00B744E2" w:rsidP="00B744E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744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героев, поступков сверстников;</w:t>
            </w:r>
          </w:p>
          <w:p w:rsidR="00B744E2" w:rsidRPr="00B744E2" w:rsidRDefault="00B744E2" w:rsidP="00B744E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744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организация проведения</w:t>
            </w:r>
          </w:p>
          <w:p w:rsidR="00B744E2" w:rsidRPr="00B744E2" w:rsidRDefault="00B744E2" w:rsidP="00B744E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744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коллективного чтения</w:t>
            </w:r>
          </w:p>
          <w:p w:rsidR="00B744E2" w:rsidRPr="00B744E2" w:rsidRDefault="00B744E2" w:rsidP="00B744E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744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художественной литературы;</w:t>
            </w:r>
          </w:p>
          <w:p w:rsidR="00B744E2" w:rsidRPr="00B744E2" w:rsidRDefault="00B744E2" w:rsidP="00B744E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744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организация просмотров</w:t>
            </w:r>
          </w:p>
          <w:p w:rsidR="00B744E2" w:rsidRPr="00B744E2" w:rsidRDefault="00B744E2" w:rsidP="00B744E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744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классических и современных</w:t>
            </w:r>
          </w:p>
          <w:p w:rsidR="00B744E2" w:rsidRPr="00E854DC" w:rsidRDefault="00B744E2" w:rsidP="009203C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744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фильмов и спектаклей с</w:t>
            </w:r>
            <w:r w:rsidR="009203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B744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последующим обсуждением</w:t>
            </w:r>
          </w:p>
        </w:tc>
        <w:tc>
          <w:tcPr>
            <w:tcW w:w="1849" w:type="dxa"/>
          </w:tcPr>
          <w:p w:rsidR="00B744E2" w:rsidRPr="00E854DC" w:rsidRDefault="00B744E2" w:rsidP="0063391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lastRenderedPageBreak/>
              <w:t>Ежегодно</w:t>
            </w:r>
          </w:p>
        </w:tc>
        <w:tc>
          <w:tcPr>
            <w:tcW w:w="1886" w:type="dxa"/>
          </w:tcPr>
          <w:p w:rsidR="00B744E2" w:rsidRPr="00E854DC" w:rsidRDefault="00B744E2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Отдел</w:t>
            </w:r>
          </w:p>
          <w:p w:rsidR="00B744E2" w:rsidRPr="00E854DC" w:rsidRDefault="00B744E2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образования Администрации</w:t>
            </w:r>
          </w:p>
          <w:p w:rsidR="00B744E2" w:rsidRPr="00E854DC" w:rsidRDefault="00B744E2" w:rsidP="0063391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Лесного МО, КДМ К и</w:t>
            </w:r>
            <w:proofErr w:type="gramStart"/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="009203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ОО</w:t>
            </w:r>
          </w:p>
        </w:tc>
        <w:tc>
          <w:tcPr>
            <w:tcW w:w="2651" w:type="dxa"/>
          </w:tcPr>
          <w:p w:rsidR="00B744E2" w:rsidRPr="00B744E2" w:rsidRDefault="00B744E2" w:rsidP="00B744E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744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Создание условий </w:t>
            </w:r>
            <w:proofErr w:type="gramStart"/>
            <w:r w:rsidRPr="00B744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B744E2" w:rsidRPr="00B744E2" w:rsidRDefault="00B744E2" w:rsidP="00B744E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744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расширения возможностей</w:t>
            </w:r>
          </w:p>
          <w:p w:rsidR="00B744E2" w:rsidRPr="00B744E2" w:rsidRDefault="00B744E2" w:rsidP="00B744E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744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 духовно-нравственного</w:t>
            </w:r>
          </w:p>
          <w:p w:rsidR="00B744E2" w:rsidRPr="00E854DC" w:rsidRDefault="00B744E2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развития </w:t>
            </w:r>
            <w:proofErr w:type="gramStart"/>
            <w:r w:rsidRPr="00E854D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</w:p>
        </w:tc>
      </w:tr>
      <w:tr w:rsidR="00B744E2" w:rsidRPr="00E854DC" w:rsidTr="00A53971">
        <w:tc>
          <w:tcPr>
            <w:tcW w:w="534" w:type="dxa"/>
          </w:tcPr>
          <w:p w:rsidR="00B744E2" w:rsidRPr="00E854DC" w:rsidRDefault="00B744E2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037" w:type="dxa"/>
            <w:gridSpan w:val="4"/>
          </w:tcPr>
          <w:p w:rsidR="00B744E2" w:rsidRPr="00E854DC" w:rsidRDefault="00B744E2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Содействие укреплению семьи. Формирование педагогической культуры и просвещения родителей</w:t>
            </w:r>
          </w:p>
        </w:tc>
      </w:tr>
      <w:tr w:rsidR="006A6E31" w:rsidRPr="00E854DC" w:rsidTr="00A53971">
        <w:tc>
          <w:tcPr>
            <w:tcW w:w="534" w:type="dxa"/>
          </w:tcPr>
          <w:p w:rsidR="006A6E31" w:rsidRPr="00E854DC" w:rsidRDefault="006A6E31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651" w:type="dxa"/>
          </w:tcPr>
          <w:p w:rsidR="006A6E31" w:rsidRPr="00B744E2" w:rsidRDefault="006A6E31" w:rsidP="00B744E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744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Организация и проведение</w:t>
            </w:r>
          </w:p>
          <w:p w:rsidR="006A6E31" w:rsidRPr="00B744E2" w:rsidRDefault="006A6E31" w:rsidP="00B744E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744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мероприятий, посвященных Дню</w:t>
            </w:r>
          </w:p>
          <w:p w:rsidR="006A6E31" w:rsidRPr="00E854DC" w:rsidRDefault="006A6E31" w:rsidP="00B744E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744E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семьи, любви и верности</w:t>
            </w:r>
          </w:p>
        </w:tc>
        <w:tc>
          <w:tcPr>
            <w:tcW w:w="1849" w:type="dxa"/>
          </w:tcPr>
          <w:p w:rsidR="006A6E31" w:rsidRPr="00E854DC" w:rsidRDefault="006A6E31" w:rsidP="0063391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1886" w:type="dxa"/>
          </w:tcPr>
          <w:p w:rsidR="006A6E31" w:rsidRPr="00E854DC" w:rsidRDefault="006A6E31" w:rsidP="006A6E3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Администрация  Лесного МО, КДМ К и</w:t>
            </w:r>
            <w:proofErr w:type="gramStart"/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</w:tc>
        <w:tc>
          <w:tcPr>
            <w:tcW w:w="2651" w:type="dxa"/>
          </w:tcPr>
          <w:p w:rsidR="006A6E31" w:rsidRPr="006A6E31" w:rsidRDefault="006A6E31" w:rsidP="006A6E3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A6E3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Награждение </w:t>
            </w:r>
            <w:proofErr w:type="gramStart"/>
            <w:r w:rsidRPr="006A6E3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общественной</w:t>
            </w:r>
            <w:proofErr w:type="gramEnd"/>
          </w:p>
          <w:p w:rsidR="006A6E31" w:rsidRPr="006A6E31" w:rsidRDefault="006A6E31" w:rsidP="006A6E3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A6E3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наградой – медалью «</w:t>
            </w:r>
            <w:proofErr w:type="gramStart"/>
            <w:r w:rsidRPr="006A6E3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</w:t>
            </w:r>
            <w:proofErr w:type="gramEnd"/>
          </w:p>
          <w:p w:rsidR="006A6E31" w:rsidRPr="006A6E31" w:rsidRDefault="006A6E31" w:rsidP="006A6E3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A6E3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любовь</w:t>
            </w:r>
          </w:p>
          <w:p w:rsidR="006A6E31" w:rsidRPr="006A6E31" w:rsidRDefault="006A6E31" w:rsidP="006A6E3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A6E3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и верность» </w:t>
            </w:r>
            <w:proofErr w:type="gramStart"/>
            <w:r w:rsidRPr="006A6E3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супружеских</w:t>
            </w:r>
            <w:proofErr w:type="gramEnd"/>
          </w:p>
          <w:p w:rsidR="006A6E31" w:rsidRPr="006A6E31" w:rsidRDefault="006A6E31" w:rsidP="006A6E3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A6E3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пар, проживших в браке не</w:t>
            </w:r>
          </w:p>
          <w:p w:rsidR="006A6E31" w:rsidRPr="006A6E31" w:rsidRDefault="006A6E31" w:rsidP="006A6E3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A6E3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менее 25 лет.</w:t>
            </w:r>
          </w:p>
          <w:p w:rsidR="006A6E31" w:rsidRPr="006A6E31" w:rsidRDefault="006A6E31" w:rsidP="006A6E3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A6E3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Ежегодное обеспечение</w:t>
            </w:r>
          </w:p>
          <w:p w:rsidR="006A6E31" w:rsidRPr="006A6E31" w:rsidRDefault="006A6E31" w:rsidP="006A6E3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A6E3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участия в мероприятиях не</w:t>
            </w:r>
          </w:p>
          <w:p w:rsidR="006A6E31" w:rsidRPr="00E854DC" w:rsidRDefault="006A6E31" w:rsidP="006A6E3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менее 1</w:t>
            </w:r>
            <w:r w:rsidRPr="006A6E3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0 семей</w:t>
            </w:r>
          </w:p>
        </w:tc>
      </w:tr>
      <w:tr w:rsidR="006A6E31" w:rsidRPr="00E854DC" w:rsidTr="00A53971">
        <w:tc>
          <w:tcPr>
            <w:tcW w:w="534" w:type="dxa"/>
          </w:tcPr>
          <w:p w:rsidR="006A6E31" w:rsidRPr="00E854DC" w:rsidRDefault="006A6E31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651" w:type="dxa"/>
          </w:tcPr>
          <w:p w:rsidR="006A6E31" w:rsidRPr="00E854DC" w:rsidRDefault="006A6E31" w:rsidP="006A6E3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Реализация регионального </w:t>
            </w: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образовательного проекта</w:t>
            </w:r>
          </w:p>
          <w:p w:rsidR="006A6E31" w:rsidRPr="006A6E31" w:rsidRDefault="006A6E31" w:rsidP="006A6E3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A6E3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«Моя Семья»</w:t>
            </w:r>
          </w:p>
          <w:p w:rsidR="006A6E31" w:rsidRPr="00E854DC" w:rsidRDefault="006A6E31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</w:tcPr>
          <w:p w:rsidR="006A6E31" w:rsidRPr="00E854DC" w:rsidRDefault="006A6E31" w:rsidP="0063391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1886" w:type="dxa"/>
          </w:tcPr>
          <w:p w:rsidR="006A6E31" w:rsidRPr="00E854DC" w:rsidRDefault="006A6E31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Отдел</w:t>
            </w:r>
          </w:p>
          <w:p w:rsidR="006A6E31" w:rsidRPr="00E854DC" w:rsidRDefault="006A6E31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образования Администрации</w:t>
            </w:r>
          </w:p>
          <w:p w:rsidR="006A6E31" w:rsidRPr="00E854DC" w:rsidRDefault="006A6E31" w:rsidP="0063391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Лесного МО</w:t>
            </w:r>
            <w:r w:rsidR="009203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ОО</w:t>
            </w:r>
          </w:p>
          <w:p w:rsidR="006A6E31" w:rsidRPr="00E854DC" w:rsidRDefault="006A6E31" w:rsidP="0063391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1" w:type="dxa"/>
          </w:tcPr>
          <w:p w:rsidR="006A6E31" w:rsidRPr="00E854DC" w:rsidRDefault="006A6E31" w:rsidP="006A6E3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Охват образовательных </w:t>
            </w: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организаций</w:t>
            </w:r>
          </w:p>
          <w:p w:rsidR="006A6E31" w:rsidRPr="006A6E31" w:rsidRDefault="006A6E31" w:rsidP="006A6E3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Лесного</w:t>
            </w:r>
            <w:r w:rsidRPr="006A6E3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МО,</w:t>
            </w:r>
          </w:p>
          <w:p w:rsidR="006A6E31" w:rsidRPr="006A6E31" w:rsidRDefault="006A6E31" w:rsidP="006A6E3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A6E3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реализующих</w:t>
            </w:r>
          </w:p>
          <w:p w:rsidR="006A6E31" w:rsidRPr="006A6E31" w:rsidRDefault="006A6E31" w:rsidP="006A6E3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A6E3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региональный проект «</w:t>
            </w:r>
            <w:proofErr w:type="gramStart"/>
            <w:r w:rsidRPr="006A6E3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Моя</w:t>
            </w:r>
            <w:proofErr w:type="gramEnd"/>
          </w:p>
          <w:p w:rsidR="006A6E31" w:rsidRPr="00E854DC" w:rsidRDefault="006A6E31" w:rsidP="006A6E3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A6E3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Семья» (100%)</w:t>
            </w:r>
          </w:p>
        </w:tc>
      </w:tr>
      <w:tr w:rsidR="006A6E31" w:rsidRPr="00E854DC" w:rsidTr="00A53971">
        <w:tc>
          <w:tcPr>
            <w:tcW w:w="534" w:type="dxa"/>
          </w:tcPr>
          <w:p w:rsidR="006A6E31" w:rsidRPr="00E854DC" w:rsidRDefault="006A6E31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37" w:type="dxa"/>
            <w:gridSpan w:val="4"/>
          </w:tcPr>
          <w:p w:rsidR="006A6E31" w:rsidRPr="00E854DC" w:rsidRDefault="006A6E31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Развитие научно-методических механизмов в сфере воспитания</w:t>
            </w:r>
          </w:p>
        </w:tc>
      </w:tr>
      <w:tr w:rsidR="006A6E31" w:rsidRPr="00E854DC" w:rsidTr="00A53971">
        <w:tc>
          <w:tcPr>
            <w:tcW w:w="534" w:type="dxa"/>
          </w:tcPr>
          <w:p w:rsidR="006A6E31" w:rsidRPr="00E854DC" w:rsidRDefault="006A6E31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651" w:type="dxa"/>
          </w:tcPr>
          <w:p w:rsidR="006A6E31" w:rsidRPr="006A6E31" w:rsidRDefault="006A6E31" w:rsidP="006A6E3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A6E3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Организация и проведение</w:t>
            </w:r>
            <w:r w:rsidR="009203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A6E3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семинаров, </w:t>
            </w:r>
            <w:proofErr w:type="spellStart"/>
            <w:r w:rsidRPr="006A6E3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вебинаров</w:t>
            </w:r>
            <w:proofErr w:type="spellEnd"/>
            <w:r w:rsidRPr="006A6E3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круглых</w:t>
            </w:r>
          </w:p>
          <w:p w:rsidR="006A6E31" w:rsidRPr="006A6E31" w:rsidRDefault="006A6E31" w:rsidP="006A6E3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A6E3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 xml:space="preserve">столов, чтений по </w:t>
            </w:r>
            <w:proofErr w:type="gramStart"/>
            <w:r w:rsidRPr="006A6E3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актуальным</w:t>
            </w:r>
            <w:proofErr w:type="gramEnd"/>
          </w:p>
          <w:p w:rsidR="006A6E31" w:rsidRPr="00E854DC" w:rsidRDefault="006A6E31" w:rsidP="006A6E3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A6E3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вопросам воспитания</w:t>
            </w:r>
          </w:p>
        </w:tc>
        <w:tc>
          <w:tcPr>
            <w:tcW w:w="1849" w:type="dxa"/>
          </w:tcPr>
          <w:p w:rsidR="006A6E31" w:rsidRPr="00E854DC" w:rsidRDefault="006A6E31" w:rsidP="0063391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lastRenderedPageBreak/>
              <w:t>Ежегодно</w:t>
            </w:r>
          </w:p>
        </w:tc>
        <w:tc>
          <w:tcPr>
            <w:tcW w:w="1886" w:type="dxa"/>
          </w:tcPr>
          <w:p w:rsidR="006A6E31" w:rsidRPr="00E854DC" w:rsidRDefault="006A6E31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Отдел</w:t>
            </w:r>
          </w:p>
          <w:p w:rsidR="006A6E31" w:rsidRPr="00E854DC" w:rsidRDefault="006A6E31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образования Администрации</w:t>
            </w:r>
          </w:p>
          <w:p w:rsidR="006A6E31" w:rsidRPr="00E854DC" w:rsidRDefault="006A6E31" w:rsidP="0063391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Лесного МО</w:t>
            </w:r>
            <w:r w:rsidR="009203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РМК, ОО</w:t>
            </w:r>
          </w:p>
          <w:p w:rsidR="006A6E31" w:rsidRPr="00E854DC" w:rsidRDefault="006A6E31" w:rsidP="0063391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1" w:type="dxa"/>
          </w:tcPr>
          <w:p w:rsidR="006A6E31" w:rsidRPr="00E854DC" w:rsidRDefault="006A6E31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lastRenderedPageBreak/>
              <w:t>Проведение мероприятий</w:t>
            </w:r>
          </w:p>
        </w:tc>
      </w:tr>
      <w:tr w:rsidR="006A6E31" w:rsidRPr="00E854DC" w:rsidTr="00A53971">
        <w:tc>
          <w:tcPr>
            <w:tcW w:w="534" w:type="dxa"/>
          </w:tcPr>
          <w:p w:rsidR="006A6E31" w:rsidRPr="00E854DC" w:rsidRDefault="006A6E31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7.2</w:t>
            </w:r>
          </w:p>
        </w:tc>
        <w:tc>
          <w:tcPr>
            <w:tcW w:w="2651" w:type="dxa"/>
          </w:tcPr>
          <w:p w:rsidR="006A6E31" w:rsidRPr="006A6E31" w:rsidRDefault="006A6E31" w:rsidP="006A6E3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A6E3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Организация сопровождения</w:t>
            </w:r>
          </w:p>
          <w:p w:rsidR="006A6E31" w:rsidRPr="006A6E31" w:rsidRDefault="006A6E31" w:rsidP="006A6E3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A6E3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специалистов, ответственных </w:t>
            </w:r>
            <w:proofErr w:type="gramStart"/>
            <w:r w:rsidRPr="006A6E3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</w:t>
            </w:r>
            <w:proofErr w:type="gramEnd"/>
          </w:p>
          <w:p w:rsidR="006A6E31" w:rsidRPr="006A6E31" w:rsidRDefault="006A6E31" w:rsidP="006A6E3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A6E3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реализацию </w:t>
            </w:r>
            <w:proofErr w:type="gramStart"/>
            <w:r w:rsidRPr="006A6E3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воспитательной</w:t>
            </w:r>
            <w:proofErr w:type="gramEnd"/>
          </w:p>
          <w:p w:rsidR="006A6E31" w:rsidRPr="006A6E31" w:rsidRDefault="006A6E31" w:rsidP="006A6E3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A6E3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работы в </w:t>
            </w:r>
            <w:proofErr w:type="gramStart"/>
            <w:r w:rsidRPr="006A6E3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образовательных</w:t>
            </w:r>
            <w:proofErr w:type="gramEnd"/>
          </w:p>
          <w:p w:rsidR="006A6E31" w:rsidRPr="006A6E31" w:rsidRDefault="006A6E31" w:rsidP="006A6E3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A6E3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учреждениях </w:t>
            </w:r>
            <w:proofErr w:type="gramStart"/>
            <w:r w:rsidR="009203C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Лесного</w:t>
            </w:r>
            <w:proofErr w:type="gramEnd"/>
          </w:p>
          <w:p w:rsidR="006A6E31" w:rsidRPr="00E854DC" w:rsidRDefault="006A6E31" w:rsidP="006A6E3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A6E3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1849" w:type="dxa"/>
          </w:tcPr>
          <w:p w:rsidR="006A6E31" w:rsidRPr="00E854DC" w:rsidRDefault="006A6E31" w:rsidP="0063391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1886" w:type="dxa"/>
          </w:tcPr>
          <w:p w:rsidR="006A6E31" w:rsidRPr="00E854DC" w:rsidRDefault="006A6E31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Отдел</w:t>
            </w:r>
          </w:p>
          <w:p w:rsidR="006A6E31" w:rsidRPr="00E854DC" w:rsidRDefault="006A6E31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образования Администрации</w:t>
            </w:r>
          </w:p>
          <w:p w:rsidR="006A6E31" w:rsidRPr="00E854DC" w:rsidRDefault="006A6E31" w:rsidP="0063391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Лесного МО</w:t>
            </w:r>
            <w:r w:rsidR="001F73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ОО</w:t>
            </w:r>
          </w:p>
          <w:p w:rsidR="006A6E31" w:rsidRPr="00E854DC" w:rsidRDefault="006A6E31" w:rsidP="0063391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1" w:type="dxa"/>
          </w:tcPr>
          <w:p w:rsidR="006A6E31" w:rsidRPr="006A6E31" w:rsidRDefault="006A6E31" w:rsidP="006A6E3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A6E3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Проведение семинаров,</w:t>
            </w:r>
          </w:p>
          <w:p w:rsidR="006A6E31" w:rsidRPr="006A6E31" w:rsidRDefault="006A6E31" w:rsidP="006A6E3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A6E3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консультаций</w:t>
            </w:r>
          </w:p>
          <w:p w:rsidR="006A6E31" w:rsidRPr="00E854DC" w:rsidRDefault="006A6E31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6A6E31" w:rsidRPr="00E854DC" w:rsidTr="00A53971">
        <w:tc>
          <w:tcPr>
            <w:tcW w:w="534" w:type="dxa"/>
          </w:tcPr>
          <w:p w:rsidR="006A6E31" w:rsidRPr="00E854DC" w:rsidRDefault="006A6E31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37" w:type="dxa"/>
            <w:gridSpan w:val="4"/>
          </w:tcPr>
          <w:p w:rsidR="006A6E31" w:rsidRPr="00E854DC" w:rsidRDefault="006A6E31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Развитие информационных механизмов в сфере воспитания. Методическое сопровождение реализации Программы</w:t>
            </w:r>
          </w:p>
        </w:tc>
      </w:tr>
      <w:tr w:rsidR="00A53971" w:rsidRPr="00E854DC" w:rsidTr="00A53971">
        <w:tc>
          <w:tcPr>
            <w:tcW w:w="534" w:type="dxa"/>
          </w:tcPr>
          <w:p w:rsidR="00A53971" w:rsidRPr="00E854DC" w:rsidRDefault="00E854DC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2651" w:type="dxa"/>
          </w:tcPr>
          <w:p w:rsidR="00A53971" w:rsidRPr="006A6E31" w:rsidRDefault="00A53971" w:rsidP="006A6E3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A6E3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6A6E3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информационного</w:t>
            </w:r>
            <w:proofErr w:type="gramEnd"/>
          </w:p>
          <w:p w:rsidR="00A53971" w:rsidRPr="006A6E31" w:rsidRDefault="00A53971" w:rsidP="006A6E3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A6E3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обеспечения мероприятий </w:t>
            </w:r>
            <w:proofErr w:type="gramStart"/>
            <w:r w:rsidRPr="006A6E3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</w:t>
            </w:r>
            <w:proofErr w:type="gramEnd"/>
          </w:p>
          <w:p w:rsidR="00A53971" w:rsidRPr="006A6E31" w:rsidRDefault="00A53971" w:rsidP="006A6E3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A6E3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реализации в </w:t>
            </w:r>
            <w:proofErr w:type="gramStart"/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Лесном</w:t>
            </w:r>
            <w:proofErr w:type="gramEnd"/>
          </w:p>
          <w:p w:rsidR="00A53971" w:rsidRPr="006A6E31" w:rsidRDefault="00A53971" w:rsidP="006A6E3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МО в 2023 – 2028</w:t>
            </w:r>
            <w:r w:rsidRPr="006A6E3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годах</w:t>
            </w:r>
          </w:p>
          <w:p w:rsidR="00A53971" w:rsidRPr="006A6E31" w:rsidRDefault="00A53971" w:rsidP="006A6E3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A6E3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межведомственного плана</w:t>
            </w:r>
            <w:r w:rsidR="001F73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A6E3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реализации Стратегии</w:t>
            </w:r>
          </w:p>
          <w:p w:rsidR="00A53971" w:rsidRPr="006A6E31" w:rsidRDefault="00A53971" w:rsidP="006A6E3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A6E3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духовно-нравственного</w:t>
            </w:r>
          </w:p>
          <w:p w:rsidR="00A53971" w:rsidRPr="00E854DC" w:rsidRDefault="00A53971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воспитания детей</w:t>
            </w:r>
          </w:p>
        </w:tc>
        <w:tc>
          <w:tcPr>
            <w:tcW w:w="1849" w:type="dxa"/>
          </w:tcPr>
          <w:p w:rsidR="00A53971" w:rsidRPr="00E854DC" w:rsidRDefault="00A53971" w:rsidP="0063391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1886" w:type="dxa"/>
          </w:tcPr>
          <w:p w:rsidR="00A53971" w:rsidRPr="00E854DC" w:rsidRDefault="00A53971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ГКУ Тверской области</w:t>
            </w:r>
          </w:p>
          <w:p w:rsidR="00A53971" w:rsidRPr="00E854DC" w:rsidRDefault="00A53971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«Центр социальной поддержки</w:t>
            </w:r>
          </w:p>
          <w:p w:rsidR="00A53971" w:rsidRPr="00E854DC" w:rsidRDefault="00A53971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населения» Лесного МО</w:t>
            </w:r>
          </w:p>
          <w:p w:rsidR="00A53971" w:rsidRPr="00E854DC" w:rsidRDefault="00A53971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Тверской области,</w:t>
            </w:r>
          </w:p>
          <w:p w:rsidR="00A53971" w:rsidRPr="00E854DC" w:rsidRDefault="00A53971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КДМ К и</w:t>
            </w:r>
            <w:proofErr w:type="gramStart"/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Администрации</w:t>
            </w:r>
          </w:p>
          <w:p w:rsidR="00A53971" w:rsidRPr="00E854DC" w:rsidRDefault="00A53971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Лесного МО,</w:t>
            </w:r>
          </w:p>
          <w:p w:rsidR="00A53971" w:rsidRPr="00E854DC" w:rsidRDefault="00A53971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ГКУ «Центр</w:t>
            </w:r>
          </w:p>
          <w:p w:rsidR="00A53971" w:rsidRPr="00E854DC" w:rsidRDefault="00A53971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занятости населения Лесного МО</w:t>
            </w:r>
          </w:p>
          <w:p w:rsidR="00A53971" w:rsidRPr="00E854DC" w:rsidRDefault="00A53971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Тверской области», Отдел</w:t>
            </w:r>
          </w:p>
          <w:p w:rsidR="00A53971" w:rsidRPr="00E854DC" w:rsidRDefault="00A53971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образования Администрации</w:t>
            </w:r>
          </w:p>
          <w:p w:rsidR="00A53971" w:rsidRPr="00E854DC" w:rsidRDefault="00A53971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Лесного МО,</w:t>
            </w:r>
            <w:r w:rsidR="001F73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ОО, </w:t>
            </w: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ГБУЗ</w:t>
            </w:r>
          </w:p>
          <w:p w:rsidR="00A53971" w:rsidRPr="00E854DC" w:rsidRDefault="00A53971" w:rsidP="0063391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«ЦРБ Лесного района»</w:t>
            </w:r>
          </w:p>
        </w:tc>
        <w:tc>
          <w:tcPr>
            <w:tcW w:w="2651" w:type="dxa"/>
          </w:tcPr>
          <w:p w:rsidR="00A53971" w:rsidRPr="006A6E31" w:rsidRDefault="00A53971" w:rsidP="006A6E3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A6E3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Информирование населения</w:t>
            </w:r>
          </w:p>
          <w:p w:rsidR="00A53971" w:rsidRPr="006A6E31" w:rsidRDefault="00A53971" w:rsidP="006A6E3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A6E3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через газету «</w:t>
            </w: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Лесной вестник</w:t>
            </w:r>
            <w:r w:rsidRPr="006A6E3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</w:t>
            </w:r>
          </w:p>
          <w:p w:rsidR="00A53971" w:rsidRPr="00E854DC" w:rsidRDefault="00A53971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A53971" w:rsidRPr="00E854DC" w:rsidTr="00A53971">
        <w:tc>
          <w:tcPr>
            <w:tcW w:w="534" w:type="dxa"/>
          </w:tcPr>
          <w:p w:rsidR="00A53971" w:rsidRPr="00E854DC" w:rsidRDefault="00E854DC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2651" w:type="dxa"/>
          </w:tcPr>
          <w:p w:rsidR="00A53971" w:rsidRPr="00A53971" w:rsidRDefault="00A53971" w:rsidP="00A5397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5397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Размещение информации о</w:t>
            </w:r>
          </w:p>
          <w:p w:rsidR="00A53971" w:rsidRPr="00A53971" w:rsidRDefault="00A53971" w:rsidP="00A5397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A5397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мероприятиях</w:t>
            </w:r>
            <w:proofErr w:type="gramEnd"/>
            <w:r w:rsidRPr="00A5397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в сфере воспитания</w:t>
            </w:r>
          </w:p>
          <w:p w:rsidR="00A53971" w:rsidRPr="00A53971" w:rsidRDefault="00A53971" w:rsidP="00A5397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5397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 официальных сайтах</w:t>
            </w:r>
            <w:r w:rsidR="001F73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A5397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учреждений социальной сферы,</w:t>
            </w:r>
          </w:p>
          <w:p w:rsidR="00A53971" w:rsidRPr="00A53971" w:rsidRDefault="00A53971" w:rsidP="00A5397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5397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образовательных учреждений,</w:t>
            </w:r>
          </w:p>
          <w:p w:rsidR="00A53971" w:rsidRPr="00E854DC" w:rsidRDefault="00A53971" w:rsidP="001F73E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5397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учреждений культуры в</w:t>
            </w:r>
            <w:r w:rsidR="001F73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A5397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сети Интернет</w:t>
            </w:r>
          </w:p>
        </w:tc>
        <w:tc>
          <w:tcPr>
            <w:tcW w:w="1849" w:type="dxa"/>
          </w:tcPr>
          <w:p w:rsidR="00A53971" w:rsidRPr="00E854DC" w:rsidRDefault="00A53971" w:rsidP="0063391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Ежеквартально</w:t>
            </w:r>
          </w:p>
        </w:tc>
        <w:tc>
          <w:tcPr>
            <w:tcW w:w="1886" w:type="dxa"/>
          </w:tcPr>
          <w:p w:rsidR="00A53971" w:rsidRPr="00E854DC" w:rsidRDefault="00A53971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ГКУ Тверской области</w:t>
            </w:r>
          </w:p>
          <w:p w:rsidR="00A53971" w:rsidRPr="00E854DC" w:rsidRDefault="00A53971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«Центр социальной поддержки</w:t>
            </w:r>
          </w:p>
          <w:p w:rsidR="00A53971" w:rsidRPr="00E854DC" w:rsidRDefault="00A53971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населения» Лесного МО</w:t>
            </w:r>
          </w:p>
          <w:p w:rsidR="00A53971" w:rsidRPr="00E854DC" w:rsidRDefault="00A53971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Тверской области,</w:t>
            </w:r>
          </w:p>
          <w:p w:rsidR="00A53971" w:rsidRPr="00E854DC" w:rsidRDefault="00A53971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КДМ К и</w:t>
            </w:r>
            <w:proofErr w:type="gramStart"/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Администрации</w:t>
            </w:r>
          </w:p>
          <w:p w:rsidR="00A53971" w:rsidRPr="00E854DC" w:rsidRDefault="00A53971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Лесного МО,</w:t>
            </w:r>
          </w:p>
          <w:p w:rsidR="00A53971" w:rsidRPr="00E854DC" w:rsidRDefault="00A53971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ГКУ «Центр</w:t>
            </w:r>
          </w:p>
          <w:p w:rsidR="00A53971" w:rsidRPr="00E854DC" w:rsidRDefault="00A53971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занятости населения Лесного МО</w:t>
            </w:r>
          </w:p>
          <w:p w:rsidR="00A53971" w:rsidRPr="00E854DC" w:rsidRDefault="00A53971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Тверской области», Отдел</w:t>
            </w:r>
          </w:p>
          <w:p w:rsidR="00A53971" w:rsidRPr="00E854DC" w:rsidRDefault="00A53971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образования Администрации</w:t>
            </w:r>
          </w:p>
          <w:p w:rsidR="00A53971" w:rsidRPr="00E854DC" w:rsidRDefault="00A53971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Лесного МО, </w:t>
            </w:r>
            <w:r w:rsidR="001F73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ОО, </w:t>
            </w: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ГБУЗ</w:t>
            </w:r>
          </w:p>
          <w:p w:rsidR="00A53971" w:rsidRPr="00E854DC" w:rsidRDefault="00A53971" w:rsidP="0063391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«ЦРБ Лесного района»</w:t>
            </w:r>
          </w:p>
        </w:tc>
        <w:tc>
          <w:tcPr>
            <w:tcW w:w="2651" w:type="dxa"/>
          </w:tcPr>
          <w:p w:rsidR="00A53971" w:rsidRPr="00A53971" w:rsidRDefault="00A53971" w:rsidP="00A5397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5397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Обеспечение доступа</w:t>
            </w:r>
          </w:p>
          <w:p w:rsidR="00A53971" w:rsidRPr="00A53971" w:rsidRDefault="00A53971" w:rsidP="00A5397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5397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населения к </w:t>
            </w:r>
            <w:proofErr w:type="gramStart"/>
            <w:r w:rsidRPr="00A5397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полной</w:t>
            </w:r>
            <w:proofErr w:type="gramEnd"/>
            <w:r w:rsidRPr="00A5397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и</w:t>
            </w:r>
          </w:p>
          <w:p w:rsidR="00A53971" w:rsidRPr="00A53971" w:rsidRDefault="00A53971" w:rsidP="00A5397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5397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объективной информации</w:t>
            </w:r>
          </w:p>
          <w:p w:rsidR="00A53971" w:rsidRPr="00A53971" w:rsidRDefault="00A53971" w:rsidP="00A5397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5397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 организации процесса</w:t>
            </w:r>
          </w:p>
          <w:p w:rsidR="00A53971" w:rsidRPr="00A53971" w:rsidRDefault="00A53971" w:rsidP="00A5397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5397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воспитания </w:t>
            </w:r>
            <w:proofErr w:type="gramStart"/>
            <w:r w:rsidRPr="00A5397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</w:t>
            </w:r>
            <w:proofErr w:type="gramEnd"/>
          </w:p>
          <w:p w:rsidR="00A53971" w:rsidRPr="00E854DC" w:rsidRDefault="00A53971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Лесном МО</w:t>
            </w:r>
            <w:proofErr w:type="gramEnd"/>
          </w:p>
        </w:tc>
      </w:tr>
      <w:tr w:rsidR="00A53971" w:rsidRPr="00E854DC" w:rsidTr="00A53971">
        <w:tc>
          <w:tcPr>
            <w:tcW w:w="534" w:type="dxa"/>
          </w:tcPr>
          <w:p w:rsidR="00A53971" w:rsidRPr="00E854DC" w:rsidRDefault="00E854DC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8.3</w:t>
            </w:r>
          </w:p>
        </w:tc>
        <w:tc>
          <w:tcPr>
            <w:tcW w:w="2651" w:type="dxa"/>
          </w:tcPr>
          <w:p w:rsidR="00A53971" w:rsidRPr="00A53971" w:rsidRDefault="00A53971" w:rsidP="00A5397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5397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Участие в мероприятиях </w:t>
            </w:r>
            <w:proofErr w:type="gramStart"/>
            <w:r w:rsidRPr="00A5397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</w:t>
            </w:r>
            <w:proofErr w:type="gramEnd"/>
          </w:p>
          <w:p w:rsidR="00A53971" w:rsidRPr="00A53971" w:rsidRDefault="00A53971" w:rsidP="00A5397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5397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правовому просвещению</w:t>
            </w:r>
          </w:p>
          <w:p w:rsidR="00A53971" w:rsidRPr="00A53971" w:rsidRDefault="00A53971" w:rsidP="00A5397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5397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населения и повышению</w:t>
            </w:r>
          </w:p>
          <w:p w:rsidR="00A53971" w:rsidRPr="00A53971" w:rsidRDefault="00A53971" w:rsidP="00A5397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5397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правовой культуры общества, в</w:t>
            </w:r>
            <w:r w:rsidR="001F73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A5397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том числе с учетом Основ</w:t>
            </w:r>
          </w:p>
          <w:p w:rsidR="00A53971" w:rsidRPr="00A53971" w:rsidRDefault="00A53971" w:rsidP="00A5397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5397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государственной политики</w:t>
            </w:r>
          </w:p>
          <w:p w:rsidR="00A53971" w:rsidRPr="00A53971" w:rsidRDefault="00A53971" w:rsidP="00A5397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5397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Российской Федерации в сфере</w:t>
            </w:r>
            <w:r w:rsidR="001F73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A5397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развития правовой грамотности и</w:t>
            </w:r>
            <w:r w:rsidR="001F73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A5397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правосознания граждан,</w:t>
            </w:r>
          </w:p>
          <w:p w:rsidR="00A53971" w:rsidRPr="00A53971" w:rsidRDefault="00A53971" w:rsidP="00A5397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A5397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утвержденных</w:t>
            </w:r>
            <w:proofErr w:type="gramEnd"/>
            <w:r w:rsidRPr="00A5397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Президентом</w:t>
            </w:r>
          </w:p>
          <w:p w:rsidR="00A53971" w:rsidRPr="00A53971" w:rsidRDefault="00A53971" w:rsidP="00A5397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5397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Российской Федерации</w:t>
            </w:r>
          </w:p>
          <w:p w:rsidR="00A53971" w:rsidRPr="00E854DC" w:rsidRDefault="00A53971" w:rsidP="00A5397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5397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 28.04.2011 № Пр-1168</w:t>
            </w:r>
          </w:p>
        </w:tc>
        <w:tc>
          <w:tcPr>
            <w:tcW w:w="1849" w:type="dxa"/>
          </w:tcPr>
          <w:p w:rsidR="00A53971" w:rsidRPr="00E854DC" w:rsidRDefault="00A53971" w:rsidP="0063391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1886" w:type="dxa"/>
          </w:tcPr>
          <w:p w:rsidR="00A53971" w:rsidRPr="00E854DC" w:rsidRDefault="00A53971" w:rsidP="00A5397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Администрация  Лесного МО </w:t>
            </w:r>
          </w:p>
        </w:tc>
        <w:tc>
          <w:tcPr>
            <w:tcW w:w="2651" w:type="dxa"/>
          </w:tcPr>
          <w:p w:rsidR="00A53971" w:rsidRPr="00A53971" w:rsidRDefault="00A53971" w:rsidP="00A5397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5397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A5397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системной</w:t>
            </w:r>
            <w:proofErr w:type="gramEnd"/>
          </w:p>
          <w:p w:rsidR="00A53971" w:rsidRPr="00A53971" w:rsidRDefault="00A53971" w:rsidP="00A5397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5397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работы по формированию</w:t>
            </w:r>
          </w:p>
          <w:p w:rsidR="00A53971" w:rsidRPr="00A53971" w:rsidRDefault="00A53971" w:rsidP="00A5397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5397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правовой культуры и</w:t>
            </w:r>
          </w:p>
          <w:p w:rsidR="00A53971" w:rsidRPr="00A53971" w:rsidRDefault="00A53971" w:rsidP="00A5397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5397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повышению уровня</w:t>
            </w:r>
          </w:p>
          <w:p w:rsidR="00A53971" w:rsidRPr="00A53971" w:rsidRDefault="00A53971" w:rsidP="00A5397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5397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правовой грамотности</w:t>
            </w:r>
          </w:p>
          <w:p w:rsidR="00A53971" w:rsidRPr="00A53971" w:rsidRDefault="00A53971" w:rsidP="00A5397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5397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жителей</w:t>
            </w: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Лесного МО</w:t>
            </w:r>
          </w:p>
          <w:p w:rsidR="00A53971" w:rsidRPr="00E854DC" w:rsidRDefault="00A53971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A53971" w:rsidRPr="00E854DC" w:rsidTr="00A53971">
        <w:tc>
          <w:tcPr>
            <w:tcW w:w="534" w:type="dxa"/>
          </w:tcPr>
          <w:p w:rsidR="00A53971" w:rsidRPr="00E854DC" w:rsidRDefault="00E854DC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2651" w:type="dxa"/>
          </w:tcPr>
          <w:p w:rsidR="00A53971" w:rsidRPr="00A53971" w:rsidRDefault="00A53971" w:rsidP="00A5397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5397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Участие в конференциях,</w:t>
            </w:r>
          </w:p>
          <w:p w:rsidR="00A53971" w:rsidRPr="00A53971" w:rsidRDefault="00A53971" w:rsidP="00A5397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A5397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семинарах</w:t>
            </w:r>
            <w:proofErr w:type="gramEnd"/>
            <w:r w:rsidRPr="00A5397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397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A5397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по</w:t>
            </w:r>
            <w:r w:rsidR="001F73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A5397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актуальным вопросам воспитания</w:t>
            </w:r>
          </w:p>
          <w:p w:rsidR="00A53971" w:rsidRPr="00A53971" w:rsidRDefault="00A53971" w:rsidP="00A5397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5397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 целью совершенствования</w:t>
            </w:r>
          </w:p>
          <w:p w:rsidR="00A53971" w:rsidRPr="00E854DC" w:rsidRDefault="00A53971" w:rsidP="00A5397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5397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системы воспитания</w:t>
            </w:r>
          </w:p>
        </w:tc>
        <w:tc>
          <w:tcPr>
            <w:tcW w:w="1849" w:type="dxa"/>
          </w:tcPr>
          <w:p w:rsidR="00A53971" w:rsidRPr="00E854DC" w:rsidRDefault="00A53971" w:rsidP="0063391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1886" w:type="dxa"/>
          </w:tcPr>
          <w:p w:rsidR="00A53971" w:rsidRPr="00E854DC" w:rsidRDefault="00A53971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Отдел</w:t>
            </w:r>
          </w:p>
          <w:p w:rsidR="00A53971" w:rsidRPr="00E854DC" w:rsidRDefault="00A53971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образования Администрации</w:t>
            </w:r>
          </w:p>
          <w:p w:rsidR="00A53971" w:rsidRPr="00E854DC" w:rsidRDefault="00A53971" w:rsidP="0063391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Лесного МО</w:t>
            </w:r>
            <w:r w:rsidR="001F73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ОО</w:t>
            </w:r>
          </w:p>
          <w:p w:rsidR="00A53971" w:rsidRPr="00E854DC" w:rsidRDefault="00A53971" w:rsidP="0063391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1" w:type="dxa"/>
          </w:tcPr>
          <w:p w:rsidR="00A53971" w:rsidRPr="00A53971" w:rsidRDefault="00A53971" w:rsidP="00A5397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5397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Изучение</w:t>
            </w:r>
          </w:p>
          <w:p w:rsidR="00A53971" w:rsidRPr="00A53971" w:rsidRDefault="00A53971" w:rsidP="00A5397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5397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научно-методического</w:t>
            </w:r>
          </w:p>
          <w:p w:rsidR="00A53971" w:rsidRPr="00A53971" w:rsidRDefault="00A53971" w:rsidP="00A5397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5397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опыта субъектов</w:t>
            </w:r>
          </w:p>
          <w:p w:rsidR="00A53971" w:rsidRPr="00A53971" w:rsidRDefault="00A53971" w:rsidP="00A5397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5397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Российской Федерации.</w:t>
            </w:r>
          </w:p>
          <w:p w:rsidR="00A53971" w:rsidRPr="00A53971" w:rsidRDefault="00A53971" w:rsidP="00A5397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5397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Использование и внедрение</w:t>
            </w:r>
          </w:p>
          <w:p w:rsidR="00A53971" w:rsidRPr="00A53971" w:rsidRDefault="00A53971" w:rsidP="00A5397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5397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позитивного опыта других</w:t>
            </w:r>
            <w:r w:rsidR="001F73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A5397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регионов, муниципалитетов</w:t>
            </w:r>
          </w:p>
          <w:p w:rsidR="00A53971" w:rsidRPr="00E854DC" w:rsidRDefault="00A53971" w:rsidP="001F73E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5397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реализации проектов в</w:t>
            </w:r>
            <w:r w:rsidR="001F73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A5397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сфере воспитания</w:t>
            </w:r>
          </w:p>
        </w:tc>
      </w:tr>
      <w:tr w:rsidR="00E854DC" w:rsidRPr="00E854DC" w:rsidTr="00E364AC">
        <w:tc>
          <w:tcPr>
            <w:tcW w:w="534" w:type="dxa"/>
          </w:tcPr>
          <w:p w:rsidR="00E854DC" w:rsidRPr="00E854DC" w:rsidRDefault="00E854DC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37" w:type="dxa"/>
            <w:gridSpan w:val="4"/>
          </w:tcPr>
          <w:p w:rsidR="00E854DC" w:rsidRPr="00E854DC" w:rsidRDefault="00E854DC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Управление реализацией программы</w:t>
            </w:r>
          </w:p>
        </w:tc>
      </w:tr>
      <w:tr w:rsidR="00E854DC" w:rsidRPr="00E854DC" w:rsidTr="00A53971">
        <w:tc>
          <w:tcPr>
            <w:tcW w:w="534" w:type="dxa"/>
          </w:tcPr>
          <w:p w:rsidR="00E854DC" w:rsidRPr="00E854DC" w:rsidRDefault="00E854DC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2651" w:type="dxa"/>
          </w:tcPr>
          <w:p w:rsidR="00E854DC" w:rsidRPr="00E854DC" w:rsidRDefault="00E854DC" w:rsidP="00E8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Анализ реализации мероприятий</w:t>
            </w:r>
          </w:p>
          <w:p w:rsidR="00E854DC" w:rsidRPr="00E854DC" w:rsidRDefault="00E854DC" w:rsidP="00E8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муниципальной программы</w:t>
            </w:r>
          </w:p>
          <w:p w:rsidR="00E854DC" w:rsidRPr="00E854DC" w:rsidRDefault="00E854DC" w:rsidP="00E8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«Организация системы</w:t>
            </w:r>
          </w:p>
          <w:p w:rsidR="00E854DC" w:rsidRPr="00E854DC" w:rsidRDefault="00E854DC" w:rsidP="00E8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воспитания </w:t>
            </w:r>
            <w:proofErr w:type="gramStart"/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E854DC" w:rsidRPr="00E854DC" w:rsidRDefault="00E854DC" w:rsidP="00E8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образовательных учреждений</w:t>
            </w:r>
          </w:p>
          <w:p w:rsidR="00E854DC" w:rsidRPr="00E854DC" w:rsidRDefault="00E854DC" w:rsidP="00E8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Лесного</w:t>
            </w:r>
          </w:p>
          <w:p w:rsidR="00E854DC" w:rsidRPr="00E854DC" w:rsidRDefault="00E854DC" w:rsidP="00E8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муниципального округа </w:t>
            </w:r>
            <w:proofErr w:type="gramStart"/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</w:t>
            </w:r>
            <w:proofErr w:type="gramEnd"/>
          </w:p>
          <w:p w:rsidR="00E854DC" w:rsidRPr="00E854DC" w:rsidRDefault="00E854DC" w:rsidP="00E8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2023-2028 годы »</w:t>
            </w:r>
          </w:p>
        </w:tc>
        <w:tc>
          <w:tcPr>
            <w:tcW w:w="1849" w:type="dxa"/>
          </w:tcPr>
          <w:p w:rsidR="00E854DC" w:rsidRPr="00E854DC" w:rsidRDefault="00E854DC" w:rsidP="0063391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lastRenderedPageBreak/>
              <w:t>Ежегодно</w:t>
            </w:r>
          </w:p>
        </w:tc>
        <w:tc>
          <w:tcPr>
            <w:tcW w:w="1886" w:type="dxa"/>
          </w:tcPr>
          <w:p w:rsidR="00E854DC" w:rsidRPr="00E854DC" w:rsidRDefault="00E854DC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Отдел</w:t>
            </w:r>
          </w:p>
          <w:p w:rsidR="00E854DC" w:rsidRPr="00E854DC" w:rsidRDefault="00E854DC" w:rsidP="006339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образования Администрации</w:t>
            </w:r>
          </w:p>
          <w:p w:rsidR="00E854DC" w:rsidRPr="00E854DC" w:rsidRDefault="00E854DC" w:rsidP="0063391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Лесного МО</w:t>
            </w:r>
          </w:p>
          <w:p w:rsidR="00E854DC" w:rsidRPr="00E854DC" w:rsidRDefault="00E854DC" w:rsidP="0063391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2651" w:type="dxa"/>
          </w:tcPr>
          <w:p w:rsidR="00E854DC" w:rsidRPr="00E854DC" w:rsidRDefault="00E854DC" w:rsidP="00E8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Проведение</w:t>
            </w:r>
          </w:p>
          <w:p w:rsidR="00E854DC" w:rsidRPr="00E854DC" w:rsidRDefault="00E854DC" w:rsidP="00E8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муниципального</w:t>
            </w:r>
          </w:p>
          <w:p w:rsidR="00E854DC" w:rsidRPr="00E854DC" w:rsidRDefault="00E854DC" w:rsidP="00E8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мониторинга реализации</w:t>
            </w:r>
          </w:p>
          <w:p w:rsidR="00E854DC" w:rsidRPr="00E854DC" w:rsidRDefault="00E854DC" w:rsidP="00E8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программы,</w:t>
            </w:r>
          </w:p>
          <w:p w:rsidR="00E854DC" w:rsidRPr="00E854DC" w:rsidRDefault="00E854DC" w:rsidP="00E8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предоставление отчета о</w:t>
            </w:r>
            <w:r w:rsidR="001F73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E854D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реализации программы</w:t>
            </w:r>
          </w:p>
          <w:p w:rsidR="00E854DC" w:rsidRPr="00E854DC" w:rsidRDefault="00E854DC" w:rsidP="00920ED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</w:tbl>
    <w:p w:rsidR="00021D26" w:rsidRPr="00920ED6" w:rsidRDefault="00021D26" w:rsidP="00920E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312B3" w:rsidRPr="00920ED6" w:rsidRDefault="00A312B3" w:rsidP="00920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3E4CC6" w:rsidRPr="00EC50E2" w:rsidRDefault="003E4CC6" w:rsidP="00EC5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E4CC6" w:rsidRPr="00EC50E2" w:rsidRDefault="003E4CC6" w:rsidP="00EC5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A2107C" w:rsidRPr="00EC50E2" w:rsidRDefault="00A2107C" w:rsidP="00EC50E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2107C" w:rsidRPr="00EC50E2" w:rsidSect="00A21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13990"/>
    <w:multiLevelType w:val="hybridMultilevel"/>
    <w:tmpl w:val="ABCAE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02ACE"/>
    <w:multiLevelType w:val="hybridMultilevel"/>
    <w:tmpl w:val="B3626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061ABD"/>
    <w:multiLevelType w:val="hybridMultilevel"/>
    <w:tmpl w:val="43B62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0C92"/>
    <w:rsid w:val="00021D26"/>
    <w:rsid w:val="001A151A"/>
    <w:rsid w:val="001F125D"/>
    <w:rsid w:val="001F73EE"/>
    <w:rsid w:val="00227C69"/>
    <w:rsid w:val="003E4CC6"/>
    <w:rsid w:val="00444D73"/>
    <w:rsid w:val="00477C02"/>
    <w:rsid w:val="00604398"/>
    <w:rsid w:val="00610C92"/>
    <w:rsid w:val="006A6E31"/>
    <w:rsid w:val="006C136C"/>
    <w:rsid w:val="008F5E99"/>
    <w:rsid w:val="009203C3"/>
    <w:rsid w:val="00920ED6"/>
    <w:rsid w:val="00A2107C"/>
    <w:rsid w:val="00A312B3"/>
    <w:rsid w:val="00A53971"/>
    <w:rsid w:val="00B744E2"/>
    <w:rsid w:val="00C43536"/>
    <w:rsid w:val="00C86C0B"/>
    <w:rsid w:val="00D32D23"/>
    <w:rsid w:val="00D76A7F"/>
    <w:rsid w:val="00E27AE6"/>
    <w:rsid w:val="00E854DC"/>
    <w:rsid w:val="00EC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C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50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6209</Words>
  <Characters>35394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</cp:lastModifiedBy>
  <cp:revision>9</cp:revision>
  <dcterms:created xsi:type="dcterms:W3CDTF">2023-04-05T10:38:00Z</dcterms:created>
  <dcterms:modified xsi:type="dcterms:W3CDTF">2023-09-26T05:53:00Z</dcterms:modified>
</cp:coreProperties>
</file>