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7CB" w:rsidRDefault="00CA67CB" w:rsidP="00CA67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МИНИСТЕРСТВО ОБРАЗОВАНИЯ</w:t>
      </w:r>
    </w:p>
    <w:p w:rsidR="00CA67CB" w:rsidRDefault="00CA67CB" w:rsidP="00CA67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ТВЕРСКОЙ ОБЛАСТИ</w:t>
      </w:r>
    </w:p>
    <w:p w:rsidR="00CA67CB" w:rsidRDefault="00CA67CB" w:rsidP="00CA67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CA67CB" w:rsidRDefault="00CA67CB" w:rsidP="00CA67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gramStart"/>
      <w:r>
        <w:rPr>
          <w:rFonts w:ascii="Times New Roman" w:eastAsia="Times New Roman" w:hAnsi="Times New Roman" w:cs="Times New Roman"/>
          <w:b/>
          <w:sz w:val="32"/>
          <w:szCs w:val="32"/>
        </w:rPr>
        <w:t>П</w:t>
      </w:r>
      <w:proofErr w:type="gramEnd"/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Р И К А З</w:t>
      </w:r>
    </w:p>
    <w:p w:rsidR="00CA67CB" w:rsidRDefault="00CA67CB" w:rsidP="00CA67C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CA67CB" w:rsidRDefault="00CA67CB" w:rsidP="00CA67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22.05.2023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№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566/ПК</w:t>
      </w:r>
    </w:p>
    <w:p w:rsidR="00CA67CB" w:rsidRDefault="00CA67CB" w:rsidP="00CA67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 Тверь</w:t>
      </w:r>
    </w:p>
    <w:p w:rsidR="00CA67CB" w:rsidRDefault="00CA67CB" w:rsidP="00CA67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A67CB" w:rsidRDefault="00CA67CB" w:rsidP="00CA67CB">
      <w:pPr>
        <w:spacing w:after="0" w:line="240" w:lineRule="auto"/>
        <w:rPr>
          <w:rStyle w:val="a8"/>
        </w:rPr>
      </w:pPr>
    </w:p>
    <w:p w:rsidR="00CA67CB" w:rsidRDefault="00CA67CB" w:rsidP="00CA67CB">
      <w:pPr>
        <w:pStyle w:val="a6"/>
        <w:rPr>
          <w:rStyle w:val="a8"/>
          <w:sz w:val="28"/>
          <w:szCs w:val="28"/>
        </w:rPr>
      </w:pPr>
      <w:bookmarkStart w:id="0" w:name="_GoBack"/>
      <w:r>
        <w:rPr>
          <w:rStyle w:val="a8"/>
          <w:sz w:val="28"/>
          <w:szCs w:val="28"/>
        </w:rPr>
        <w:t>Об организации государственной итоговой</w:t>
      </w:r>
    </w:p>
    <w:p w:rsidR="00CA67CB" w:rsidRDefault="00CA67CB" w:rsidP="00CA67CB">
      <w:pPr>
        <w:pStyle w:val="a6"/>
        <w:rPr>
          <w:rStyle w:val="a8"/>
          <w:sz w:val="28"/>
          <w:szCs w:val="28"/>
        </w:rPr>
      </w:pPr>
      <w:r>
        <w:rPr>
          <w:rStyle w:val="a8"/>
          <w:sz w:val="28"/>
          <w:szCs w:val="28"/>
        </w:rPr>
        <w:t xml:space="preserve">аттестации для </w:t>
      </w:r>
      <w:proofErr w:type="gramStart"/>
      <w:r>
        <w:rPr>
          <w:rStyle w:val="a8"/>
          <w:sz w:val="28"/>
          <w:szCs w:val="28"/>
        </w:rPr>
        <w:t>обучающихся</w:t>
      </w:r>
      <w:proofErr w:type="gramEnd"/>
      <w:r>
        <w:rPr>
          <w:rStyle w:val="a8"/>
          <w:sz w:val="28"/>
          <w:szCs w:val="28"/>
        </w:rPr>
        <w:t xml:space="preserve"> образовательных</w:t>
      </w:r>
    </w:p>
    <w:p w:rsidR="00CA67CB" w:rsidRDefault="00CA67CB" w:rsidP="00CA67CB">
      <w:pPr>
        <w:pStyle w:val="a6"/>
        <w:rPr>
          <w:rStyle w:val="a8"/>
          <w:sz w:val="28"/>
          <w:szCs w:val="28"/>
        </w:rPr>
      </w:pPr>
      <w:r>
        <w:rPr>
          <w:rStyle w:val="a8"/>
          <w:sz w:val="28"/>
          <w:szCs w:val="28"/>
        </w:rPr>
        <w:t xml:space="preserve">организаций Тверской области </w:t>
      </w:r>
      <w:proofErr w:type="gramStart"/>
      <w:r>
        <w:rPr>
          <w:rStyle w:val="a8"/>
          <w:sz w:val="28"/>
          <w:szCs w:val="28"/>
        </w:rPr>
        <w:t>по</w:t>
      </w:r>
      <w:proofErr w:type="gramEnd"/>
      <w:r>
        <w:rPr>
          <w:rStyle w:val="a8"/>
          <w:sz w:val="28"/>
          <w:szCs w:val="28"/>
        </w:rPr>
        <w:t xml:space="preserve"> </w:t>
      </w:r>
    </w:p>
    <w:p w:rsidR="00CA67CB" w:rsidRDefault="00CA67CB" w:rsidP="00CA67CB">
      <w:pPr>
        <w:pStyle w:val="a6"/>
        <w:rPr>
          <w:rStyle w:val="a8"/>
          <w:sz w:val="28"/>
          <w:szCs w:val="28"/>
        </w:rPr>
      </w:pPr>
      <w:r>
        <w:rPr>
          <w:rStyle w:val="a8"/>
          <w:sz w:val="28"/>
          <w:szCs w:val="28"/>
        </w:rPr>
        <w:t xml:space="preserve">образовательным программам   </w:t>
      </w:r>
    </w:p>
    <w:p w:rsidR="00CA67CB" w:rsidRDefault="00CA67CB" w:rsidP="00CA67CB">
      <w:pPr>
        <w:pStyle w:val="a6"/>
        <w:rPr>
          <w:rStyle w:val="a8"/>
          <w:sz w:val="28"/>
          <w:szCs w:val="28"/>
        </w:rPr>
      </w:pPr>
      <w:r>
        <w:rPr>
          <w:rStyle w:val="a8"/>
          <w:sz w:val="28"/>
          <w:szCs w:val="28"/>
        </w:rPr>
        <w:t>основного общего образования в 2023 году</w:t>
      </w:r>
    </w:p>
    <w:bookmarkEnd w:id="0"/>
    <w:p w:rsidR="00CA67CB" w:rsidRDefault="00CA67CB" w:rsidP="00CA67C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A67CB" w:rsidRDefault="00CA67CB" w:rsidP="00CA67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>В соответствии с приказом Министерства просвещения Российской Федерации и Федеральной службы по надзору в сфере образования и науки от 07.11.2018 № 189/1513 «Об утверждении Порядка проведения государственной итоговой аттестации по образовательным программам основного общего образования» (далее – Порядок), постановлением Правительства Тверской области от 17.10.2011 № 69-пп «Об утверждении Положения о Министерстве образования Тверской области», протоколом заседания государственной экзаменационной комиссии Тверской области от</w:t>
      </w:r>
      <w:proofErr w:type="gramEnd"/>
      <w:r>
        <w:rPr>
          <w:rFonts w:ascii="Times New Roman" w:hAnsi="Times New Roman"/>
          <w:sz w:val="28"/>
          <w:szCs w:val="28"/>
        </w:rPr>
        <w:t xml:space="preserve"> 11.05.2022 № 14,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приказываю:</w:t>
      </w:r>
    </w:p>
    <w:p w:rsidR="00CA67CB" w:rsidRDefault="00CA67CB" w:rsidP="00CA67CB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список руководителей пунктов проведения основного государственного экзамена (далее – ОГЭ) для обучающихся </w:t>
      </w:r>
      <w:r>
        <w:rPr>
          <w:rFonts w:ascii="Times New Roman" w:hAnsi="Times New Roman"/>
          <w:sz w:val="28"/>
          <w:szCs w:val="28"/>
        </w:rPr>
        <w:t>образовательных организаций, расположенных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Тверской области, по образовательным программам основного общего образования (приложение 1). </w:t>
      </w:r>
    </w:p>
    <w:p w:rsidR="00CA67CB" w:rsidRDefault="00CA67CB" w:rsidP="00CA67CB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список руководителей пунктов проведения государственного выпускного экзамена (далее – ГВЭ) для обучающихся образовательных организаций, расположенных на территории Тверской области, по образовательным программам основного общего образования (приложение 2).</w:t>
      </w:r>
    </w:p>
    <w:p w:rsidR="00CA67CB" w:rsidRDefault="00CA67CB" w:rsidP="00CA67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Утвердить список лиц, привлекаемых к проведению ОГЭ для обучающихся образовательных организаций, расположенных на территории Тверской области, по образовательным программам основного общего образования (приложение 3). </w:t>
      </w:r>
    </w:p>
    <w:p w:rsidR="00CA67CB" w:rsidRDefault="00CA67CB" w:rsidP="00CA67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Утвердить список лиц, привлекаемых к проведению ГВЭ для обучающихся образовательных организаций, расположенных на территории Тверской области, по образовательным программам основного общего образования (приложение 4).</w:t>
      </w:r>
    </w:p>
    <w:p w:rsidR="00CA67CB" w:rsidRDefault="00CA67CB" w:rsidP="00CA67C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Государственному бюджетному учреждению Тверской области «Центр оценки качества образования» (далее – ГБОУ ТО ЦОКО), </w:t>
      </w:r>
      <w:r>
        <w:rPr>
          <w:rFonts w:ascii="Times New Roman" w:hAnsi="Times New Roman" w:cs="Times New Roman"/>
          <w:sz w:val="28"/>
          <w:szCs w:val="28"/>
        </w:rPr>
        <w:lastRenderedPageBreak/>
        <w:t>выполняющему функции регионального центра обработки информации (далее – РЦОИ):</w:t>
      </w:r>
    </w:p>
    <w:p w:rsidR="00CA67CB" w:rsidRDefault="00CA67CB" w:rsidP="00CA67C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ознакомить под подпись сотрудников РЦОИ об ответственности за разглашение информации, содержащейся в экзаменационных материалах ОГЭ и ГВЭ;</w:t>
      </w:r>
    </w:p>
    <w:p w:rsidR="00CA67CB" w:rsidRDefault="00CA67CB" w:rsidP="00CA67C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обеспечить хранение экзаменационных материалов ОГЭ и ГВЭ в соответствии с требованиями порядка разработки, использования и хранения контрольных измерительных материалов, устанавливаемого Федеральной службой по надзору в сфере образования и науки;</w:t>
      </w:r>
    </w:p>
    <w:p w:rsidR="00CA67CB" w:rsidRDefault="00CA67CB" w:rsidP="00CA67C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обеспечить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информационную безопасность при использовании и передаче экзаменационных материалов, определить места хранения экзаменационных материалов и лиц, имеющих к ним доступ, принять меры по защите экзаменационных материалов от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разглашения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содержащейся в них информации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A67CB" w:rsidRDefault="00CA67CB" w:rsidP="00CA67C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выделить помещение в </w:t>
      </w:r>
      <w:r>
        <w:rPr>
          <w:rFonts w:ascii="Times New Roman" w:hAnsi="Times New Roman" w:cs="Times New Roman"/>
          <w:sz w:val="28"/>
          <w:szCs w:val="28"/>
        </w:rPr>
        <w:t>ГБОУ ТО ЦОКО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исключающее доступ к </w:t>
      </w:r>
      <w:r>
        <w:rPr>
          <w:rFonts w:ascii="Times New Roman" w:hAnsi="Times New Roman" w:cs="Times New Roman"/>
          <w:sz w:val="28"/>
          <w:szCs w:val="28"/>
        </w:rPr>
        <w:t xml:space="preserve">экзаменационным материалам для проведения ОГЭ и ГВЭ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лиц, не уполномоченных на ознакомление с указанной информацией;</w:t>
      </w:r>
    </w:p>
    <w:p w:rsidR="00CA67CB" w:rsidRDefault="00CA67CB" w:rsidP="00CA67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5) организовать передачу </w:t>
      </w:r>
      <w:r>
        <w:rPr>
          <w:rFonts w:ascii="Times New Roman" w:hAnsi="Times New Roman" w:cs="Times New Roman"/>
          <w:sz w:val="28"/>
          <w:szCs w:val="28"/>
        </w:rPr>
        <w:t xml:space="preserve">экзаменационных материалов ОГЭ и ГВЭ членам государственной экзаменационной комиссии (далее – ГЭК) </w:t>
      </w:r>
      <w:r>
        <w:rPr>
          <w:rFonts w:ascii="Times New Roman" w:eastAsia="Calibri" w:hAnsi="Times New Roman" w:cs="Times New Roman"/>
          <w:sz w:val="28"/>
          <w:szCs w:val="28"/>
        </w:rPr>
        <w:t>в сроки, установленные Порядком;</w:t>
      </w:r>
    </w:p>
    <w:p w:rsidR="00CA67CB" w:rsidRDefault="00CA67CB" w:rsidP="00CA67CB">
      <w:pPr>
        <w:pStyle w:val="ConsPlusNormal"/>
        <w:widowControl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6) обеспечить получение экзаменационных материалов ОГЭ и ГВЭ и работ участников ОГЭ и ГВЭ из пунктов проведения экзамена (далее – ППЭ) от членов ГЭК в день проведения экзамена по соответствующему общеобразовательному предмету;</w:t>
      </w:r>
    </w:p>
    <w:p w:rsidR="00CA67CB" w:rsidRDefault="00CA67CB" w:rsidP="00CA67C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7) обеспечить хранение экзаменационных материалов ОГЭ и ГВЭ и экзаменационных работ участников ОГЭ и ГВЭ, прошедших обработку на базе </w:t>
      </w:r>
      <w:r>
        <w:rPr>
          <w:rFonts w:ascii="Times New Roman" w:hAnsi="Times New Roman" w:cs="Times New Roman"/>
          <w:sz w:val="28"/>
          <w:szCs w:val="28"/>
        </w:rPr>
        <w:t>ГБОУ ТО ЦОКО, в срок до 1 марта 2023 года;</w:t>
      </w:r>
    </w:p>
    <w:p w:rsidR="00CA67CB" w:rsidRDefault="00CA67CB" w:rsidP="00CA67CB">
      <w:pPr>
        <w:pStyle w:val="ConsPlusNormal"/>
        <w:widowControl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создать надлежащие условия на базе ГБОУ ТО ЦОКО для работы </w:t>
      </w:r>
      <w:r>
        <w:rPr>
          <w:rFonts w:ascii="Times New Roman" w:hAnsi="Times New Roman"/>
          <w:bCs/>
          <w:sz w:val="28"/>
          <w:szCs w:val="28"/>
        </w:rPr>
        <w:t>экспертов, привлекаемых к работе в предметных комиссиях ОГЭ и ГВЭ по проверке работ участников ОГЭ и ГВЭ в 2023 году.</w:t>
      </w:r>
    </w:p>
    <w:p w:rsidR="00CA67CB" w:rsidRDefault="00CA67CB" w:rsidP="00CA67CB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proofErr w:type="gramStart"/>
      <w:r>
        <w:rPr>
          <w:rFonts w:ascii="Times New Roman" w:hAnsi="Times New Roman"/>
          <w:sz w:val="28"/>
          <w:szCs w:val="28"/>
        </w:rPr>
        <w:t xml:space="preserve">Руководителям ППЭ, указанными в пункте 1 и 2 настоящего приказа, совместно с директорами общеобразовательных организаций, на базе которых будет проводиться ОГЭ и ГВЭ, обеспечить готовность ППЭ и аудиторий ППЭ к проведению ОГЭ и ГВЭ в соответствии с Методическими рекомендациями по подготовке и проведению государственной итоговой аттестации по образовательным программам основного общего образования в 2023 году (письмо </w:t>
      </w:r>
      <w:r>
        <w:rPr>
          <w:rFonts w:ascii="Times New Roman" w:hAnsi="Times New Roman"/>
          <w:bCs/>
          <w:sz w:val="28"/>
          <w:szCs w:val="28"/>
        </w:rPr>
        <w:t>Федеральной службы по надзору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в сфере образования и науки </w:t>
      </w:r>
      <w:r>
        <w:rPr>
          <w:rFonts w:ascii="Times New Roman" w:hAnsi="Times New Roman"/>
          <w:sz w:val="28"/>
          <w:szCs w:val="28"/>
        </w:rPr>
        <w:t>от 31.01.2022 № 04-18</w:t>
      </w:r>
      <w:r>
        <w:rPr>
          <w:rFonts w:ascii="Times New Roman" w:hAnsi="Times New Roman"/>
          <w:bCs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CA67CB" w:rsidRDefault="00CA67CB" w:rsidP="00CA67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7. Руководителям ППЭ:</w:t>
      </w:r>
    </w:p>
    <w:p w:rsidR="00CA67CB" w:rsidRDefault="00CA67CB" w:rsidP="00CA67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1) организовать проведение ОГЭ и </w:t>
      </w:r>
      <w:r>
        <w:rPr>
          <w:rFonts w:ascii="Times New Roman" w:hAnsi="Times New Roman"/>
          <w:sz w:val="28"/>
          <w:szCs w:val="28"/>
        </w:rPr>
        <w:t>ГВЭ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соответствии с законодательством Российской Федерации в области образования и в соответствии с Порядком;</w:t>
      </w:r>
    </w:p>
    <w:p w:rsidR="00CA67CB" w:rsidRDefault="00CA67CB" w:rsidP="00CA67CB">
      <w:pPr>
        <w:pStyle w:val="ConsPlusNormal"/>
        <w:widowControl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2) обеспечить соблюдение режима информационной безопасности в </w:t>
      </w:r>
      <w:r>
        <w:rPr>
          <w:rFonts w:ascii="Times New Roman" w:hAnsi="Times New Roman"/>
          <w:sz w:val="28"/>
          <w:szCs w:val="28"/>
        </w:rPr>
        <w:t xml:space="preserve">ППЭ </w:t>
      </w:r>
      <w:r>
        <w:rPr>
          <w:rFonts w:ascii="Times New Roman" w:hAnsi="Times New Roman"/>
          <w:bCs/>
          <w:sz w:val="28"/>
          <w:szCs w:val="28"/>
        </w:rPr>
        <w:t>в день проведения ОГЭ и ГВЭ по соответствующему общеобразовательному предмету;</w:t>
      </w:r>
    </w:p>
    <w:p w:rsidR="00CA67CB" w:rsidRDefault="00CA67CB" w:rsidP="00CA67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  <w:r>
        <w:rPr>
          <w:rFonts w:ascii="Times New Roman" w:eastAsia="Calibri" w:hAnsi="Times New Roman" w:cs="Times New Roman"/>
          <w:sz w:val="28"/>
          <w:szCs w:val="28"/>
        </w:rPr>
        <w:t xml:space="preserve">) обеспечить информационную безопасность при получении, хранении, использовании и передаче комплектов </w:t>
      </w:r>
      <w:r>
        <w:rPr>
          <w:rFonts w:ascii="Times New Roman" w:hAnsi="Times New Roman"/>
          <w:bCs/>
          <w:sz w:val="28"/>
          <w:szCs w:val="28"/>
        </w:rPr>
        <w:t>экзаменационных материалов ОГЭ и ГВЭ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определить места хранения </w:t>
      </w:r>
      <w:r>
        <w:rPr>
          <w:rFonts w:ascii="Times New Roman" w:hAnsi="Times New Roman"/>
          <w:bCs/>
          <w:sz w:val="28"/>
          <w:szCs w:val="28"/>
        </w:rPr>
        <w:t>экзаменационных материалов ОГЭ и ГВЭ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лиц, имеющих к ним доступ, принять меры по защите </w:t>
      </w:r>
      <w:r>
        <w:rPr>
          <w:rFonts w:ascii="Times New Roman" w:hAnsi="Times New Roman"/>
          <w:bCs/>
          <w:sz w:val="28"/>
          <w:szCs w:val="28"/>
        </w:rPr>
        <w:t xml:space="preserve">экзаменационных материалов ОГЭ и ГВЭ </w:t>
      </w:r>
      <w:r>
        <w:rPr>
          <w:rFonts w:ascii="Times New Roman" w:eastAsia="Calibri" w:hAnsi="Times New Roman" w:cs="Times New Roman"/>
          <w:sz w:val="28"/>
          <w:szCs w:val="28"/>
        </w:rPr>
        <w:t>от разглашени</w:t>
      </w:r>
      <w:r>
        <w:rPr>
          <w:rFonts w:ascii="Times New Roman" w:hAnsi="Times New Roman"/>
          <w:sz w:val="28"/>
          <w:szCs w:val="28"/>
        </w:rPr>
        <w:t>я содержащейся в них информации.</w:t>
      </w:r>
    </w:p>
    <w:p w:rsidR="00CA67CB" w:rsidRDefault="00CA67CB" w:rsidP="00CA67CB">
      <w:pPr>
        <w:pStyle w:val="ConsPlusNormal"/>
        <w:widowControl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Членам государственной экзаменационной комиссии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по проведению государственной итоговой аттестации по образовательным программам основного общего образования </w:t>
      </w:r>
      <w:r>
        <w:rPr>
          <w:rFonts w:ascii="Times New Roman" w:hAnsi="Times New Roman"/>
          <w:bCs/>
          <w:sz w:val="28"/>
          <w:szCs w:val="28"/>
        </w:rPr>
        <w:t>в день проведения ОГЭ и ГВЭ по соответствующему общеобразовательному предмету:</w:t>
      </w:r>
    </w:p>
    <w:p w:rsidR="00CA67CB" w:rsidRDefault="00CA67CB" w:rsidP="00CA67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1) </w:t>
      </w:r>
      <w:r>
        <w:rPr>
          <w:rFonts w:ascii="Times New Roman" w:eastAsia="Calibri" w:hAnsi="Times New Roman"/>
          <w:sz w:val="28"/>
          <w:szCs w:val="28"/>
        </w:rPr>
        <w:t>обеспечить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проведением ОГЭ и </w:t>
      </w:r>
      <w:r>
        <w:rPr>
          <w:rFonts w:ascii="Times New Roman" w:hAnsi="Times New Roman"/>
          <w:sz w:val="28"/>
          <w:szCs w:val="28"/>
        </w:rPr>
        <w:t xml:space="preserve">ГВЭ в ППЭ </w:t>
      </w:r>
      <w:r>
        <w:rPr>
          <w:rFonts w:ascii="Times New Roman" w:hAnsi="Times New Roman"/>
          <w:bCs/>
          <w:sz w:val="28"/>
          <w:szCs w:val="28"/>
        </w:rPr>
        <w:t xml:space="preserve">в день проведения экзамена по соответствующему общеобразовательному предмету </w:t>
      </w:r>
      <w:r>
        <w:rPr>
          <w:rFonts w:ascii="Times New Roman" w:eastAsia="Calibri" w:hAnsi="Times New Roman" w:cs="Times New Roman"/>
          <w:sz w:val="28"/>
          <w:szCs w:val="28"/>
        </w:rPr>
        <w:t>в соответствии с законодательством Российской Федерации в области образования и в соответствии с Порядком;</w:t>
      </w:r>
    </w:p>
    <w:p w:rsidR="00CA67CB" w:rsidRDefault="00CA67CB" w:rsidP="00CA67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 xml:space="preserve">составить отчет о проведении ОГЭ и ГВЭ в ППЭ (форма ППЭ-10) </w:t>
      </w:r>
      <w:r>
        <w:rPr>
          <w:rFonts w:ascii="Times New Roman" w:hAnsi="Times New Roman"/>
          <w:bCs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передать данный отчет </w:t>
      </w:r>
      <w:r>
        <w:rPr>
          <w:rFonts w:ascii="Times New Roman" w:hAnsi="Times New Roman"/>
          <w:sz w:val="28"/>
          <w:szCs w:val="28"/>
        </w:rPr>
        <w:t xml:space="preserve">в день проведения ОГЭ и ГВЭ по соответствующему </w:t>
      </w:r>
      <w:r>
        <w:rPr>
          <w:rFonts w:ascii="Times New Roman" w:hAnsi="Times New Roman"/>
          <w:bCs/>
          <w:sz w:val="28"/>
          <w:szCs w:val="28"/>
        </w:rPr>
        <w:t>общеобразовательному</w:t>
      </w:r>
      <w:r>
        <w:rPr>
          <w:rFonts w:ascii="Times New Roman" w:hAnsi="Times New Roman"/>
          <w:sz w:val="28"/>
          <w:szCs w:val="28"/>
        </w:rPr>
        <w:t xml:space="preserve"> предмету </w:t>
      </w:r>
      <w:r>
        <w:rPr>
          <w:rFonts w:ascii="Times New Roman" w:hAnsi="Times New Roman" w:cs="Times New Roman"/>
          <w:sz w:val="28"/>
          <w:szCs w:val="28"/>
        </w:rPr>
        <w:t>в РЦОИ по адресу: г. Тверь, Волоколамский проспект, дом 7, кабинет 201;</w:t>
      </w:r>
    </w:p>
    <w:p w:rsidR="00CA67CB" w:rsidRDefault="00CA67CB" w:rsidP="00CA67CB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обеспечить доставку экзаменационных работ ОГЭ и ГВЭ из ППЭ</w:t>
      </w:r>
      <w:r>
        <w:rPr>
          <w:rFonts w:ascii="Times New Roman" w:hAnsi="Times New Roman"/>
          <w:bCs/>
          <w:sz w:val="28"/>
          <w:szCs w:val="28"/>
        </w:rPr>
        <w:t xml:space="preserve"> в день проведения ОГЭ и ГВЭ по соответствующему общеобразовательному предмету в РЦОИ по адресу: г. Тверь, Волоколамский проспект, дом 7, кабинет 201.</w:t>
      </w:r>
    </w:p>
    <w:p w:rsidR="00CA67CB" w:rsidRDefault="00CA67CB" w:rsidP="00CA67CB">
      <w:pPr>
        <w:pStyle w:val="a3"/>
        <w:tabs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возлагаю на заместителя Министра образования Тверской области, начальника управления надзора и контроля в сфере образования Министерства образования Тверской области Тарасову Н.А.</w:t>
      </w:r>
    </w:p>
    <w:p w:rsidR="00CA67CB" w:rsidRDefault="00CA67CB" w:rsidP="00CA67C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>
        <w:rPr>
          <w:rFonts w:ascii="Times New Roman" w:hAnsi="Times New Roman" w:cs="Times New Roman"/>
          <w:color w:val="000000"/>
          <w:sz w:val="28"/>
          <w:szCs w:val="28"/>
        </w:rPr>
        <w:t>Настоящий приказ вступает в силу со дня его подписания.</w:t>
      </w:r>
    </w:p>
    <w:p w:rsidR="00CA67CB" w:rsidRDefault="00CA67CB" w:rsidP="00CA67CB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A67CB" w:rsidRDefault="00CA67CB" w:rsidP="00CA67C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A67CB" w:rsidRDefault="00CA67CB" w:rsidP="00CA67CB">
      <w:pPr>
        <w:pStyle w:val="a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Министр образования </w:t>
      </w:r>
    </w:p>
    <w:p w:rsidR="00CA67CB" w:rsidRDefault="00CA67CB" w:rsidP="00CA67CB">
      <w:pPr>
        <w:pStyle w:val="a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Тверской области                                                                         О.Е. Калинина   </w:t>
      </w:r>
    </w:p>
    <w:p w:rsidR="009F656B" w:rsidRDefault="009F656B"/>
    <w:sectPr w:rsidR="009F6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8253C2"/>
    <w:multiLevelType w:val="hybridMultilevel"/>
    <w:tmpl w:val="4C16368E"/>
    <w:lvl w:ilvl="0" w:tplc="97D8B7D8">
      <w:start w:val="1"/>
      <w:numFmt w:val="decimal"/>
      <w:lvlText w:val="%1."/>
      <w:lvlJc w:val="left"/>
      <w:pPr>
        <w:ind w:left="1729" w:hanging="102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7CB"/>
    <w:rsid w:val="009F656B"/>
    <w:rsid w:val="00CA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7C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CA67C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CA67CB"/>
    <w:rPr>
      <w:rFonts w:eastAsiaTheme="minorEastAsia"/>
      <w:lang w:eastAsia="ru-RU"/>
    </w:rPr>
  </w:style>
  <w:style w:type="character" w:customStyle="1" w:styleId="a5">
    <w:name w:val="Без интервала Знак"/>
    <w:link w:val="a6"/>
    <w:uiPriority w:val="1"/>
    <w:locked/>
    <w:rsid w:val="00CA67CB"/>
    <w:rPr>
      <w:rFonts w:ascii="Calibri" w:eastAsia="Calibri" w:hAnsi="Calibri" w:cs="Times New Roman"/>
      <w:lang w:eastAsia="ru-RU"/>
    </w:rPr>
  </w:style>
  <w:style w:type="paragraph" w:styleId="a6">
    <w:name w:val="No Spacing"/>
    <w:link w:val="a5"/>
    <w:uiPriority w:val="1"/>
    <w:qFormat/>
    <w:rsid w:val="00CA67CB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CA67CB"/>
    <w:pPr>
      <w:ind w:left="720"/>
      <w:contextualSpacing/>
    </w:pPr>
  </w:style>
  <w:style w:type="paragraph" w:customStyle="1" w:styleId="ConsPlusNormal">
    <w:name w:val="ConsPlusNormal"/>
    <w:rsid w:val="00CA67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character" w:styleId="a8">
    <w:name w:val="Strong"/>
    <w:basedOn w:val="a0"/>
    <w:uiPriority w:val="22"/>
    <w:qFormat/>
    <w:rsid w:val="00CA67C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7C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CA67C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CA67CB"/>
    <w:rPr>
      <w:rFonts w:eastAsiaTheme="minorEastAsia"/>
      <w:lang w:eastAsia="ru-RU"/>
    </w:rPr>
  </w:style>
  <w:style w:type="character" w:customStyle="1" w:styleId="a5">
    <w:name w:val="Без интервала Знак"/>
    <w:link w:val="a6"/>
    <w:uiPriority w:val="1"/>
    <w:locked/>
    <w:rsid w:val="00CA67CB"/>
    <w:rPr>
      <w:rFonts w:ascii="Calibri" w:eastAsia="Calibri" w:hAnsi="Calibri" w:cs="Times New Roman"/>
      <w:lang w:eastAsia="ru-RU"/>
    </w:rPr>
  </w:style>
  <w:style w:type="paragraph" w:styleId="a6">
    <w:name w:val="No Spacing"/>
    <w:link w:val="a5"/>
    <w:uiPriority w:val="1"/>
    <w:qFormat/>
    <w:rsid w:val="00CA67CB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CA67CB"/>
    <w:pPr>
      <w:ind w:left="720"/>
      <w:contextualSpacing/>
    </w:pPr>
  </w:style>
  <w:style w:type="paragraph" w:customStyle="1" w:styleId="ConsPlusNormal">
    <w:name w:val="ConsPlusNormal"/>
    <w:rsid w:val="00CA67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character" w:styleId="a8">
    <w:name w:val="Strong"/>
    <w:basedOn w:val="a0"/>
    <w:uiPriority w:val="22"/>
    <w:qFormat/>
    <w:rsid w:val="00CA67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5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922</Words>
  <Characters>5257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2023-05-31T13:47:00Z</dcterms:created>
  <dcterms:modified xsi:type="dcterms:W3CDTF">2023-05-31T13:49:00Z</dcterms:modified>
</cp:coreProperties>
</file>